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A9" w:rsidRPr="00855AC4" w:rsidRDefault="00E04912" w:rsidP="00DB41BE">
      <w:pPr>
        <w:pStyle w:val="CNGTitle"/>
      </w:pPr>
      <w:r w:rsidRPr="00855AC4">
        <w:t xml:space="preserve">Título da comunicação a apresentar à </w:t>
      </w:r>
      <w:r w:rsidR="00A7723B">
        <w:t xml:space="preserve">II </w:t>
      </w:r>
      <w:r w:rsidR="00DB41BE" w:rsidRPr="00855AC4">
        <w:t xml:space="preserve">CONFERÊNCIA NACIONAL DE </w:t>
      </w:r>
      <w:proofErr w:type="spellStart"/>
      <w:r w:rsidR="00DB41BE" w:rsidRPr="00855AC4">
        <w:t>GEODECISÃO</w:t>
      </w:r>
      <w:proofErr w:type="spellEnd"/>
      <w:r w:rsidR="00FE4750" w:rsidRPr="00855AC4">
        <w:t xml:space="preserve"> </w:t>
      </w:r>
    </w:p>
    <w:p w:rsidR="007464A9" w:rsidRPr="00FE4750" w:rsidRDefault="00FE4750" w:rsidP="003D412F">
      <w:pPr>
        <w:pStyle w:val="CNGAutor"/>
      </w:pPr>
      <w:r w:rsidRPr="00FE4750">
        <w:t>Nome próprio APELIDO</w:t>
      </w:r>
      <w:r w:rsidR="007464A9" w:rsidRPr="00FE4750">
        <w:rPr>
          <w:vertAlign w:val="superscript"/>
        </w:rPr>
        <w:t>1</w:t>
      </w:r>
      <w:r>
        <w:t xml:space="preserve">, </w:t>
      </w:r>
      <w:r w:rsidRPr="00FE4750">
        <w:t>Nome próprio APELIDO</w:t>
      </w:r>
      <w:r w:rsidR="007464A9" w:rsidRPr="00FE4750">
        <w:rPr>
          <w:vertAlign w:val="superscript"/>
        </w:rPr>
        <w:t>2</w:t>
      </w:r>
      <w:r>
        <w:t xml:space="preserve"> e </w:t>
      </w:r>
      <w:r w:rsidRPr="00FE4750">
        <w:t>Nome próprio APELIDO</w:t>
      </w:r>
      <w:r>
        <w:rPr>
          <w:vertAlign w:val="superscript"/>
        </w:rPr>
        <w:t>1</w:t>
      </w:r>
    </w:p>
    <w:p w:rsidR="007464A9" w:rsidRPr="003D412F" w:rsidRDefault="007464A9" w:rsidP="00A7723B">
      <w:pPr>
        <w:pStyle w:val="CNGInstitution"/>
      </w:pPr>
      <w:r w:rsidRPr="003D412F">
        <w:rPr>
          <w:vertAlign w:val="superscript"/>
        </w:rPr>
        <w:t xml:space="preserve">1 </w:t>
      </w:r>
      <w:r w:rsidRPr="003D412F">
        <w:t>Facul</w:t>
      </w:r>
      <w:r w:rsidR="00FE4750" w:rsidRPr="003D412F">
        <w:t xml:space="preserve">dade </w:t>
      </w:r>
      <w:proofErr w:type="gramStart"/>
      <w:r w:rsidR="00FE4750" w:rsidRPr="003D412F">
        <w:t xml:space="preserve">de </w:t>
      </w:r>
      <w:r w:rsidRPr="003D412F">
        <w:t xml:space="preserve"> </w:t>
      </w:r>
      <w:proofErr w:type="gramEnd"/>
      <w:r w:rsidRPr="003D412F">
        <w:t xml:space="preserve">…, </w:t>
      </w:r>
      <w:r w:rsidR="00FE4750" w:rsidRPr="003D412F">
        <w:t>Universidade de</w:t>
      </w:r>
      <w:r w:rsidR="00F61693">
        <w:t xml:space="preserve"> </w:t>
      </w:r>
    </w:p>
    <w:p w:rsidR="007464A9" w:rsidRPr="00A7723B" w:rsidRDefault="007464A9" w:rsidP="00A7723B">
      <w:pPr>
        <w:pStyle w:val="CNGInstitution"/>
      </w:pPr>
      <w:r w:rsidRPr="00A7723B">
        <w:rPr>
          <w:vertAlign w:val="superscript"/>
        </w:rPr>
        <w:t>2</w:t>
      </w:r>
      <w:r w:rsidRPr="00A7723B">
        <w:t xml:space="preserve"> </w:t>
      </w:r>
      <w:r w:rsidR="00FC6C4D" w:rsidRPr="00A7723B">
        <w:t>Câmara</w:t>
      </w:r>
      <w:r w:rsidR="00CE4DD7" w:rsidRPr="00A7723B">
        <w:t xml:space="preserve"> …</w:t>
      </w:r>
    </w:p>
    <w:p w:rsidR="00816E91" w:rsidRPr="00816E91" w:rsidRDefault="00FE4750" w:rsidP="000D6291">
      <w:pPr>
        <w:pStyle w:val="CNGResumo-primeiroparagrafo"/>
      </w:pPr>
      <w:r w:rsidRPr="007F0036">
        <w:rPr>
          <w:b/>
        </w:rPr>
        <w:t>Resumo</w:t>
      </w:r>
      <w:r w:rsidR="007464A9" w:rsidRPr="000D6291">
        <w:t xml:space="preserve">: </w:t>
      </w:r>
      <w:r w:rsidRPr="000D6291">
        <w:t xml:space="preserve">O resumo deve ser escrito utilizando a fonte </w:t>
      </w:r>
      <w:proofErr w:type="spellStart"/>
      <w:r w:rsidR="00503066" w:rsidRPr="000D6291">
        <w:t>Tahoma</w:t>
      </w:r>
      <w:proofErr w:type="spellEnd"/>
      <w:r w:rsidR="007464A9" w:rsidRPr="000D6291">
        <w:t xml:space="preserve"> </w:t>
      </w:r>
      <w:r w:rsidR="00503066" w:rsidRPr="000D6291">
        <w:t>(10</w:t>
      </w:r>
      <w:r w:rsidR="007464A9" w:rsidRPr="000D6291">
        <w:t>pt</w:t>
      </w:r>
      <w:r w:rsidR="00503066" w:rsidRPr="000D6291">
        <w:t>)</w:t>
      </w:r>
      <w:r w:rsidR="007464A9" w:rsidRPr="000D6291">
        <w:t xml:space="preserve">, </w:t>
      </w:r>
      <w:r w:rsidRPr="000D6291">
        <w:t xml:space="preserve">sem </w:t>
      </w:r>
      <w:r w:rsidR="007464A9" w:rsidRPr="000D6291">
        <w:t>it</w:t>
      </w:r>
      <w:r w:rsidRPr="000D6291">
        <w:t>á</w:t>
      </w:r>
      <w:r w:rsidR="007464A9" w:rsidRPr="000D6291">
        <w:t>lic</w:t>
      </w:r>
      <w:r w:rsidRPr="000D6291">
        <w:t>os ou negritos</w:t>
      </w:r>
      <w:r w:rsidR="007464A9" w:rsidRPr="000D6291">
        <w:t xml:space="preserve">, </w:t>
      </w:r>
      <w:r w:rsidRPr="000D6291">
        <w:t>com espaçamento simples.</w:t>
      </w:r>
      <w:r w:rsidR="007464A9" w:rsidRPr="000D6291">
        <w:t xml:space="preserve"> </w:t>
      </w:r>
      <w:r w:rsidR="00553C67">
        <w:t xml:space="preserve">Pode ser escrito em português </w:t>
      </w:r>
      <w:r w:rsidR="00D62282" w:rsidRPr="000D6291">
        <w:t>o</w:t>
      </w:r>
      <w:r w:rsidR="00553C67">
        <w:t>u inglês. Não podem ser incluído</w:t>
      </w:r>
      <w:r w:rsidR="00D62282" w:rsidRPr="000D6291">
        <w:t>s figuras, quadros ou referências</w:t>
      </w:r>
      <w:r w:rsidR="0091140A" w:rsidRPr="000D6291">
        <w:t>.</w:t>
      </w:r>
      <w:r w:rsidR="00E3149A" w:rsidRPr="000D6291">
        <w:t xml:space="preserve"> O resum</w:t>
      </w:r>
      <w:r w:rsidR="00816E91" w:rsidRPr="000D6291">
        <w:t>o e as palavras-</w:t>
      </w:r>
      <w:r w:rsidR="00E3149A" w:rsidRPr="000D6291">
        <w:t xml:space="preserve">chave não poderão ultrapassar uma </w:t>
      </w:r>
      <w:r w:rsidR="00816E91" w:rsidRPr="000D6291">
        <w:t>página</w:t>
      </w:r>
      <w:r w:rsidR="00E3149A" w:rsidRPr="000D6291">
        <w:t>.</w:t>
      </w:r>
      <w:r w:rsidR="00816E91" w:rsidRPr="000D6291">
        <w:t xml:space="preserve"> A comunicação inicia-se pela página do resumo, a qual será utilizada para o “Livro de </w:t>
      </w:r>
      <w:r w:rsidR="00553C67">
        <w:t>R</w:t>
      </w:r>
      <w:r w:rsidR="00816E91" w:rsidRPr="000D6291">
        <w:t>esumos” que será impresso (monocromático) e entregue a todos os partici</w:t>
      </w:r>
      <w:r w:rsidR="000D6291">
        <w:t>pantes no início da Conferência</w:t>
      </w:r>
      <w:r w:rsidR="00816E91" w:rsidRPr="00816E91">
        <w:t xml:space="preserve">. </w:t>
      </w:r>
    </w:p>
    <w:p w:rsidR="00816E91" w:rsidRPr="00816E91" w:rsidRDefault="000D6291" w:rsidP="000D6291">
      <w:pPr>
        <w:pStyle w:val="CNGResumo-segundoparagrafoeseguintes"/>
      </w:pPr>
      <w:r>
        <w:t xml:space="preserve">Adotou-se para escrita a </w:t>
      </w:r>
      <w:r w:rsidR="00816E91" w:rsidRPr="00816E91">
        <w:t>nova norma ortográfica, pelo que os textos deverão ser consentâneos com esta regra. Os autores que se oponham à sua utilização</w:t>
      </w:r>
      <w:proofErr w:type="gramStart"/>
      <w:r w:rsidR="00816E91" w:rsidRPr="00816E91">
        <w:t>,</w:t>
      </w:r>
      <w:proofErr w:type="gramEnd"/>
      <w:r w:rsidR="00816E91" w:rsidRPr="00816E91">
        <w:t xml:space="preserve"> deverão ressalvar a sua posição através da inclusão</w:t>
      </w:r>
      <w:r>
        <w:t xml:space="preserve"> </w:t>
      </w:r>
      <w:r w:rsidR="00816E91" w:rsidRPr="00816E91">
        <w:t xml:space="preserve">da seguinte frase: O autor escreve, por opção pessoal, de acordo com a antiga ortografia. Esta frase deverá ser escrita utilizando letra de corpo </w:t>
      </w:r>
      <w:proofErr w:type="spellStart"/>
      <w:r>
        <w:t>Tahoma</w:t>
      </w:r>
      <w:proofErr w:type="spellEnd"/>
      <w:r w:rsidR="00816E91" w:rsidRPr="00816E91">
        <w:t xml:space="preserve"> 9</w:t>
      </w:r>
      <w:r>
        <w:t xml:space="preserve"> e escrito num parágrafo após as palavras-chave, separado deste por um espaçamento de 16pt</w:t>
      </w:r>
      <w:r w:rsidR="00816E91" w:rsidRPr="00816E91">
        <w:t>.</w:t>
      </w:r>
    </w:p>
    <w:p w:rsidR="00816E91" w:rsidRPr="00816E91" w:rsidRDefault="007F0036" w:rsidP="000D6291">
      <w:pPr>
        <w:pStyle w:val="CNGResumo-segundoparagrafoeseguintes"/>
      </w:pPr>
      <w:r>
        <w:t xml:space="preserve">A submissão de uma comunicação </w:t>
      </w:r>
      <w:r w:rsidR="00816E91" w:rsidRPr="00816E91">
        <w:t xml:space="preserve">será realizada através da plataforma </w:t>
      </w:r>
      <w:proofErr w:type="spellStart"/>
      <w:r w:rsidR="00816E91" w:rsidRPr="00816E91">
        <w:t>easychair</w:t>
      </w:r>
      <w:proofErr w:type="spellEnd"/>
      <w:r w:rsidR="00816E91" w:rsidRPr="00816E91">
        <w:t xml:space="preserve"> (http://www.easychair.org/). O processo de </w:t>
      </w:r>
      <w:r w:rsidR="000D6291">
        <w:t xml:space="preserve">submissão é constituído </w:t>
      </w:r>
      <w:proofErr w:type="gramStart"/>
      <w:r w:rsidR="000D6291">
        <w:t>por</w:t>
      </w:r>
      <w:proofErr w:type="gramEnd"/>
      <w:r w:rsidR="000D6291">
        <w:t xml:space="preserve">: </w:t>
      </w:r>
      <w:proofErr w:type="gramStart"/>
      <w:r w:rsidR="000D6291">
        <w:t>1</w:t>
      </w:r>
      <w:proofErr w:type="gramEnd"/>
      <w:r w:rsidR="000D6291">
        <w:t>) s</w:t>
      </w:r>
      <w:r w:rsidR="00816E91" w:rsidRPr="00816E91">
        <w:t xml:space="preserve">ubmissão de texto com o tema do trabalho (máximo 1500 caracteres); 2) </w:t>
      </w:r>
      <w:r w:rsidR="000D6291">
        <w:t>s</w:t>
      </w:r>
      <w:r w:rsidR="00816E91" w:rsidRPr="00816E91">
        <w:t xml:space="preserve">ubmissão da comunicação; 3) </w:t>
      </w:r>
      <w:r w:rsidR="000D6291">
        <w:t>s</w:t>
      </w:r>
      <w:r w:rsidR="00816E91" w:rsidRPr="00816E91">
        <w:t xml:space="preserve">ubmissão da versão final da comunicação. O texto referido em 1) é inscrito diretamente no </w:t>
      </w:r>
      <w:proofErr w:type="gramStart"/>
      <w:r w:rsidR="00816E91" w:rsidRPr="00816E91">
        <w:t>site</w:t>
      </w:r>
      <w:proofErr w:type="gramEnd"/>
      <w:r w:rsidR="00816E91" w:rsidRPr="00816E91">
        <w:t xml:space="preserve"> da plataforma e será utilizado pela Comissão Científica para verificar se o tema da comunicação se enquadra nos temas da Conferência. Só após a aceitação do tema é que o autor poderá submeter a comunicação. Os membros da Comissão Científica irão rever a comunicação submetida em 2) e, em casos excecionais, esta Comissão poderá também rever a versão final da comunicação. </w:t>
      </w:r>
    </w:p>
    <w:p w:rsidR="00C47B22" w:rsidRDefault="00C47B22" w:rsidP="00E714CB">
      <w:pPr>
        <w:pStyle w:val="CNGKeywords"/>
        <w:rPr>
          <w:lang w:val="pt-PT"/>
        </w:rPr>
      </w:pPr>
      <w:r w:rsidRPr="0091140A">
        <w:rPr>
          <w:b/>
          <w:szCs w:val="22"/>
          <w:lang w:val="pt-PT"/>
        </w:rPr>
        <w:t>Palavras-chave:</w:t>
      </w:r>
      <w:r w:rsidRPr="00503066">
        <w:rPr>
          <w:rStyle w:val="StyleStyleO3DAbstractAbstractNotBoldCarcter"/>
          <w:rFonts w:ascii="Tahoma" w:hAnsi="Tahoma"/>
          <w:lang w:val="pt-PT"/>
        </w:rPr>
        <w:t xml:space="preserve"> </w:t>
      </w:r>
      <w:r w:rsidRPr="008D6FDD">
        <w:rPr>
          <w:spacing w:val="-2"/>
          <w:lang w:val="pt-PT"/>
        </w:rPr>
        <w:t>As palavras-chave devem ser escritas</w:t>
      </w:r>
      <w:r w:rsidR="00503066" w:rsidRPr="008D6FDD">
        <w:rPr>
          <w:spacing w:val="-2"/>
          <w:lang w:val="pt-PT"/>
        </w:rPr>
        <w:t xml:space="preserve"> utilizando uma </w:t>
      </w:r>
      <w:r w:rsidR="000D6291" w:rsidRPr="008D6FDD">
        <w:rPr>
          <w:spacing w:val="-2"/>
          <w:lang w:val="pt-PT"/>
        </w:rPr>
        <w:t>vírgula</w:t>
      </w:r>
      <w:r w:rsidRPr="008D6FDD">
        <w:rPr>
          <w:spacing w:val="-2"/>
          <w:lang w:val="pt-PT"/>
        </w:rPr>
        <w:t xml:space="preserve"> a separar as várias palavras</w:t>
      </w:r>
      <w:r w:rsidR="00D62282" w:rsidRPr="008D6FDD">
        <w:rPr>
          <w:spacing w:val="-2"/>
          <w:lang w:val="pt-PT"/>
        </w:rPr>
        <w:t>. As palavras são escritas com minúsculas. Podem ser usadas siglas, desde que conhecidas, e neste caso,</w:t>
      </w:r>
      <w:r w:rsidR="00D62282">
        <w:rPr>
          <w:lang w:val="pt-PT"/>
        </w:rPr>
        <w:t xml:space="preserve"> usar-se-ão maiúsculas. Não explicar o significado das siglas (por exemplo, não escrever “sistemas de informação geográfica (</w:t>
      </w:r>
      <w:proofErr w:type="spellStart"/>
      <w:proofErr w:type="gramStart"/>
      <w:r w:rsidR="00D62282">
        <w:rPr>
          <w:lang w:val="pt-PT"/>
        </w:rPr>
        <w:t>SIG</w:t>
      </w:r>
      <w:proofErr w:type="spellEnd"/>
      <w:r w:rsidR="00D62282">
        <w:rPr>
          <w:lang w:val="pt-PT"/>
        </w:rPr>
        <w:t>)</w:t>
      </w:r>
      <w:proofErr w:type="gramEnd"/>
      <w:r w:rsidR="00D62282">
        <w:rPr>
          <w:lang w:val="pt-PT"/>
        </w:rPr>
        <w:t>”)</w:t>
      </w:r>
      <w:r w:rsidRPr="00503066">
        <w:rPr>
          <w:lang w:val="pt-PT"/>
        </w:rPr>
        <w:t>.</w:t>
      </w:r>
      <w:r w:rsidR="00503066">
        <w:rPr>
          <w:lang w:val="pt-PT"/>
        </w:rPr>
        <w:t xml:space="preserve"> Devem ser adotadas, no máximo, </w:t>
      </w:r>
      <w:r w:rsidR="00D62282">
        <w:rPr>
          <w:lang w:val="pt-PT"/>
        </w:rPr>
        <w:t>seis</w:t>
      </w:r>
      <w:r w:rsidR="00503066">
        <w:rPr>
          <w:lang w:val="pt-PT"/>
        </w:rPr>
        <w:t xml:space="preserve"> palavras-chave. Exemplo: </w:t>
      </w:r>
      <w:proofErr w:type="spellStart"/>
      <w:r w:rsidR="00503066">
        <w:rPr>
          <w:lang w:val="pt-PT"/>
        </w:rPr>
        <w:t>geodecisão</w:t>
      </w:r>
      <w:proofErr w:type="spellEnd"/>
      <w:r w:rsidR="00503066">
        <w:rPr>
          <w:lang w:val="pt-PT"/>
        </w:rPr>
        <w:t xml:space="preserve">, </w:t>
      </w:r>
      <w:proofErr w:type="spellStart"/>
      <w:r w:rsidR="00D62282">
        <w:rPr>
          <w:lang w:val="pt-PT"/>
        </w:rPr>
        <w:t>SIG</w:t>
      </w:r>
      <w:proofErr w:type="spellEnd"/>
      <w:r w:rsidR="00503066">
        <w:rPr>
          <w:lang w:val="pt-PT"/>
        </w:rPr>
        <w:t xml:space="preserve">, </w:t>
      </w:r>
      <w:proofErr w:type="spellStart"/>
      <w:r w:rsidR="00503066">
        <w:rPr>
          <w:lang w:val="pt-PT"/>
        </w:rPr>
        <w:t>infra-estrutura</w:t>
      </w:r>
      <w:proofErr w:type="spellEnd"/>
      <w:r w:rsidR="00503066">
        <w:rPr>
          <w:lang w:val="pt-PT"/>
        </w:rPr>
        <w:t xml:space="preserve"> de dados geográficos, fotogrametria, deteção remota</w:t>
      </w:r>
    </w:p>
    <w:p w:rsidR="0091140A" w:rsidRPr="00A7723B" w:rsidRDefault="0091140A" w:rsidP="007F0036">
      <w:pPr>
        <w:pStyle w:val="CNGResumo-segundalinguaprimeiroparagrafo"/>
      </w:pPr>
      <w:proofErr w:type="spellStart"/>
      <w:r w:rsidRPr="00A7723B">
        <w:rPr>
          <w:b/>
          <w:spacing w:val="-6"/>
        </w:rPr>
        <w:t>Abstract</w:t>
      </w:r>
      <w:proofErr w:type="spellEnd"/>
      <w:r w:rsidRPr="00A7723B">
        <w:rPr>
          <w:spacing w:val="-6"/>
        </w:rPr>
        <w:t xml:space="preserve">: </w:t>
      </w:r>
      <w:r w:rsidR="00D62282" w:rsidRPr="00A7723B">
        <w:rPr>
          <w:spacing w:val="-6"/>
        </w:rPr>
        <w:t xml:space="preserve">Se o primeiro resumo for em português poderá ser escrito um segundo resumo em inglês. </w:t>
      </w:r>
      <w:r w:rsidR="00553C67" w:rsidRPr="00A7723B">
        <w:rPr>
          <w:spacing w:val="-6"/>
        </w:rPr>
        <w:t xml:space="preserve">Da mesma forma, se o primeiro resumo for escrito em inglês poderá ser incluído um segundo resumo </w:t>
      </w:r>
      <w:r w:rsidR="00553C67" w:rsidRPr="00A7723B">
        <w:rPr>
          <w:rStyle w:val="CNGResumo-primeiroparagrafoChar"/>
          <w:spacing w:val="-6"/>
        </w:rPr>
        <w:t xml:space="preserve">em português. </w:t>
      </w:r>
      <w:r w:rsidR="00E3149A" w:rsidRPr="00A7723B">
        <w:rPr>
          <w:rStyle w:val="CNGResumo-primeiroparagrafoChar"/>
          <w:spacing w:val="-6"/>
        </w:rPr>
        <w:t xml:space="preserve">Os dois resumos </w:t>
      </w:r>
      <w:r w:rsidR="00816E91" w:rsidRPr="00A7723B">
        <w:rPr>
          <w:rStyle w:val="CNGResumo-primeiroparagrafoChar"/>
          <w:spacing w:val="-6"/>
        </w:rPr>
        <w:t xml:space="preserve">não </w:t>
      </w:r>
      <w:r w:rsidR="00816E91" w:rsidRPr="00A7723B">
        <w:rPr>
          <w:rStyle w:val="CNGResumo-primeiroparagrafoChar"/>
        </w:rPr>
        <w:t>poderão ultrapassar mais que uma p</w:t>
      </w:r>
      <w:r w:rsidR="000D6291" w:rsidRPr="00A7723B">
        <w:rPr>
          <w:rStyle w:val="CNGResumo-primeiroparagrafoChar"/>
        </w:rPr>
        <w:t>ágina</w:t>
      </w:r>
      <w:r w:rsidR="007E5438" w:rsidRPr="00A7723B">
        <w:rPr>
          <w:rStyle w:val="CNGResumo-primeiroparagrafoChar"/>
        </w:rPr>
        <w:t>.</w:t>
      </w:r>
      <w:r w:rsidR="003C441F" w:rsidRPr="00A7723B">
        <w:rPr>
          <w:rStyle w:val="CNGResumo-primeiroparagrafoChar"/>
        </w:rPr>
        <w:t xml:space="preserve"> Somente o primeiro</w:t>
      </w:r>
      <w:r w:rsidR="003C441F" w:rsidRPr="00A7723B">
        <w:t xml:space="preserve"> resumo será incluído no Livro de Resumos.</w:t>
      </w:r>
    </w:p>
    <w:p w:rsidR="0091140A" w:rsidRPr="003C441F" w:rsidRDefault="006355CA" w:rsidP="0091140A">
      <w:pPr>
        <w:pStyle w:val="CNGKeywords"/>
        <w:rPr>
          <w:lang w:val="pt-PT"/>
        </w:rPr>
      </w:pPr>
      <w:proofErr w:type="spellStart"/>
      <w:r w:rsidRPr="003C441F">
        <w:rPr>
          <w:b/>
          <w:szCs w:val="22"/>
          <w:lang w:val="pt-PT"/>
        </w:rPr>
        <w:t>Keywords</w:t>
      </w:r>
      <w:proofErr w:type="spellEnd"/>
      <w:r w:rsidR="0091140A" w:rsidRPr="003C441F">
        <w:rPr>
          <w:b/>
          <w:szCs w:val="22"/>
          <w:lang w:val="pt-PT"/>
        </w:rPr>
        <w:t>:</w:t>
      </w:r>
      <w:r w:rsidR="0091140A" w:rsidRPr="003C441F">
        <w:rPr>
          <w:rStyle w:val="StyleStyleO3DAbstractAbstractNotBoldCarcter"/>
          <w:rFonts w:ascii="Tahoma" w:hAnsi="Tahoma"/>
          <w:lang w:val="pt-PT"/>
        </w:rPr>
        <w:t xml:space="preserve"> </w:t>
      </w:r>
      <w:r w:rsidR="0091140A" w:rsidRPr="003C441F">
        <w:rPr>
          <w:lang w:val="pt-PT"/>
        </w:rPr>
        <w:t xml:space="preserve">As palavras-chave </w:t>
      </w:r>
      <w:r w:rsidR="00194715" w:rsidRPr="003C441F">
        <w:rPr>
          <w:lang w:val="pt-PT"/>
        </w:rPr>
        <w:t xml:space="preserve">devem ser escritas </w:t>
      </w:r>
      <w:r w:rsidR="001D06F8" w:rsidRPr="003C441F">
        <w:rPr>
          <w:lang w:val="pt-PT"/>
        </w:rPr>
        <w:t>na língua utilizada no resumo</w:t>
      </w:r>
      <w:r w:rsidR="00075120" w:rsidRPr="003C441F">
        <w:rPr>
          <w:lang w:val="pt-PT"/>
        </w:rPr>
        <w:t xml:space="preserve"> e </w:t>
      </w:r>
      <w:r w:rsidR="003C441F" w:rsidRPr="003C441F">
        <w:rPr>
          <w:lang w:val="pt-PT"/>
        </w:rPr>
        <w:t xml:space="preserve">devem </w:t>
      </w:r>
      <w:r w:rsidR="00075120" w:rsidRPr="003C441F">
        <w:rPr>
          <w:lang w:val="pt-PT"/>
        </w:rPr>
        <w:t>seguir as regras indicadas</w:t>
      </w:r>
      <w:r w:rsidR="00553C67">
        <w:rPr>
          <w:lang w:val="pt-PT"/>
        </w:rPr>
        <w:t xml:space="preserve"> anteriormente</w:t>
      </w:r>
      <w:r w:rsidR="001D06F8" w:rsidRPr="003C441F">
        <w:rPr>
          <w:lang w:val="pt-PT"/>
        </w:rPr>
        <w:t xml:space="preserve">. </w:t>
      </w:r>
    </w:p>
    <w:p w:rsidR="007464A9" w:rsidRPr="00503066" w:rsidRDefault="00FE4750" w:rsidP="00E714CB">
      <w:pPr>
        <w:pStyle w:val="CNGHeader1"/>
      </w:pPr>
      <w:proofErr w:type="spellStart"/>
      <w:r w:rsidRPr="00503066">
        <w:t>Introdução</w:t>
      </w:r>
      <w:proofErr w:type="spellEnd"/>
      <w:r w:rsidR="007464A9" w:rsidRPr="00503066">
        <w:t xml:space="preserve"> </w:t>
      </w:r>
    </w:p>
    <w:p w:rsidR="007F0036" w:rsidRPr="007F0036" w:rsidRDefault="007F0036" w:rsidP="007F0036">
      <w:pPr>
        <w:pStyle w:val="CNGCorpo"/>
      </w:pPr>
      <w:proofErr w:type="spellStart"/>
      <w:r w:rsidRPr="007F0036">
        <w:rPr>
          <w:lang w:val="en-IE"/>
        </w:rPr>
        <w:t>Letra</w:t>
      </w:r>
      <w:proofErr w:type="spellEnd"/>
      <w:r w:rsidRPr="007F0036">
        <w:rPr>
          <w:lang w:val="en-IE"/>
        </w:rPr>
        <w:t xml:space="preserve"> de </w:t>
      </w:r>
      <w:proofErr w:type="spellStart"/>
      <w:r w:rsidRPr="007F0036">
        <w:rPr>
          <w:lang w:val="en-IE"/>
        </w:rPr>
        <w:t>corpo</w:t>
      </w:r>
      <w:proofErr w:type="spellEnd"/>
      <w:r w:rsidRPr="007F0036">
        <w:rPr>
          <w:lang w:val="en-IE"/>
        </w:rPr>
        <w:t xml:space="preserve"> Arial Narrow 11, line spacing 1, spacing after 3. </w:t>
      </w:r>
      <w:r w:rsidRPr="007F0036">
        <w:t>Algumas regras gerais:</w:t>
      </w:r>
    </w:p>
    <w:p w:rsidR="007F0036" w:rsidRDefault="007F0036" w:rsidP="007F0036">
      <w:pPr>
        <w:pStyle w:val="CNGCorpo"/>
        <w:spacing w:after="60"/>
        <w:ind w:left="170"/>
      </w:pPr>
      <w:r>
        <w:t xml:space="preserve">– </w:t>
      </w:r>
      <w:proofErr w:type="gramStart"/>
      <w:r>
        <w:t>evitar</w:t>
      </w:r>
      <w:proofErr w:type="gramEnd"/>
      <w:r>
        <w:t xml:space="preserve"> a introdução de linhas em branco na separação entre secções de texto; o formato já salvaguarda, na formatação de parágrafos, o espaçamento “antes e depois”;</w:t>
      </w:r>
    </w:p>
    <w:p w:rsidR="007F0036" w:rsidRDefault="007F0036" w:rsidP="007F0036">
      <w:pPr>
        <w:pStyle w:val="CNGCorpo"/>
        <w:spacing w:after="60"/>
        <w:ind w:left="170"/>
      </w:pPr>
      <w:r>
        <w:t xml:space="preserve">– </w:t>
      </w:r>
      <w:proofErr w:type="gramStart"/>
      <w:r>
        <w:t>não</w:t>
      </w:r>
      <w:proofErr w:type="gramEnd"/>
      <w:r>
        <w:t xml:space="preserve"> utilizar “</w:t>
      </w:r>
      <w:proofErr w:type="spellStart"/>
      <w:r>
        <w:t>tabs</w:t>
      </w:r>
      <w:proofErr w:type="spellEnd"/>
      <w:r>
        <w:t>”;</w:t>
      </w:r>
    </w:p>
    <w:p w:rsidR="007F0036" w:rsidRDefault="007F0036" w:rsidP="007F0036">
      <w:pPr>
        <w:pStyle w:val="CNGCorpo"/>
        <w:spacing w:after="60"/>
        <w:ind w:left="170"/>
      </w:pPr>
      <w:r>
        <w:t xml:space="preserve">– </w:t>
      </w:r>
      <w:proofErr w:type="gramStart"/>
      <w:r>
        <w:t>proteger</w:t>
      </w:r>
      <w:proofErr w:type="gramEnd"/>
      <w:r>
        <w:t xml:space="preserve"> as linhas dos quadros de modo a que fiquem sempre juntas, evitando que o quadro surja partido em páginas diferentes;</w:t>
      </w:r>
    </w:p>
    <w:p w:rsidR="007F0036" w:rsidRDefault="007F0036" w:rsidP="007F0036">
      <w:pPr>
        <w:pStyle w:val="CNGCorpo"/>
        <w:spacing w:after="60"/>
        <w:ind w:left="170"/>
      </w:pPr>
      <w:r>
        <w:lastRenderedPageBreak/>
        <w:t xml:space="preserve">– </w:t>
      </w:r>
      <w:proofErr w:type="gramStart"/>
      <w:r>
        <w:t>proteger</w:t>
      </w:r>
      <w:proofErr w:type="gramEnd"/>
      <w:r>
        <w:t xml:space="preserve"> as legendas de quadros e de figuras de modo a que surjam sempre acompanhadas do quadro ou da figura a que dizem respeito;</w:t>
      </w:r>
    </w:p>
    <w:p w:rsidR="007F0036" w:rsidRDefault="007F0036" w:rsidP="007F0036">
      <w:pPr>
        <w:pStyle w:val="CNGCorpo"/>
        <w:spacing w:after="60"/>
        <w:ind w:left="170"/>
      </w:pPr>
      <w:r>
        <w:t xml:space="preserve">– </w:t>
      </w:r>
      <w:proofErr w:type="gramStart"/>
      <w:r>
        <w:t>as</w:t>
      </w:r>
      <w:proofErr w:type="gramEnd"/>
      <w:r>
        <w:t xml:space="preserve"> páginas serão numeradas sequencialmente começando sempre por 1;</w:t>
      </w:r>
    </w:p>
    <w:p w:rsidR="007F0036" w:rsidRDefault="007F0036" w:rsidP="007F0036">
      <w:pPr>
        <w:pStyle w:val="CNGCorpo"/>
        <w:spacing w:after="60"/>
        <w:ind w:left="170"/>
      </w:pPr>
      <w:r>
        <w:t xml:space="preserve">– </w:t>
      </w:r>
      <w:proofErr w:type="gramStart"/>
      <w:r>
        <w:t>todas</w:t>
      </w:r>
      <w:proofErr w:type="gramEnd"/>
      <w:r>
        <w:t xml:space="preserve"> as siglas e acrónimos utilizados na comunicação devem ser descodificados;</w:t>
      </w:r>
    </w:p>
    <w:p w:rsidR="007F0036" w:rsidRDefault="007F0036" w:rsidP="007F0036">
      <w:pPr>
        <w:pStyle w:val="CNGCorpo"/>
        <w:spacing w:after="60"/>
        <w:ind w:left="170"/>
      </w:pPr>
      <w:r>
        <w:t xml:space="preserve">– </w:t>
      </w:r>
      <w:proofErr w:type="gramStart"/>
      <w:r w:rsidR="00553C67">
        <w:t>extensão</w:t>
      </w:r>
      <w:proofErr w:type="gramEnd"/>
      <w:r w:rsidR="00553C67">
        <w:t xml:space="preserve"> máxima do </w:t>
      </w:r>
      <w:r>
        <w:t>texto da comunicação</w:t>
      </w:r>
      <w:r w:rsidR="00553C67">
        <w:t xml:space="preserve">: </w:t>
      </w:r>
      <w:r w:rsidRPr="003C441F">
        <w:rPr>
          <w:b/>
        </w:rPr>
        <w:t>8 páginas</w:t>
      </w:r>
      <w:r w:rsidR="002773BE">
        <w:rPr>
          <w:b/>
        </w:rPr>
        <w:t xml:space="preserve"> se comunicação normal; 2 </w:t>
      </w:r>
      <w:proofErr w:type="gramStart"/>
      <w:r w:rsidR="002773BE">
        <w:rPr>
          <w:b/>
        </w:rPr>
        <w:t>páginas se resumo alargado</w:t>
      </w:r>
      <w:proofErr w:type="gramEnd"/>
      <w:r>
        <w:t>.</w:t>
      </w:r>
    </w:p>
    <w:p w:rsidR="007464A9" w:rsidRDefault="007F0036" w:rsidP="007F0036">
      <w:pPr>
        <w:pStyle w:val="CNGCorpo"/>
      </w:pPr>
      <w:r>
        <w:t>As comunicações</w:t>
      </w:r>
      <w:r w:rsidR="002773BE">
        <w:t xml:space="preserve"> normais, aprovadas pela Comissão Científica, serão reunidas num livro de atas</w:t>
      </w:r>
      <w:r w:rsidR="002773BE" w:rsidRPr="002773BE">
        <w:t>, um documento em formato digital com ISBN. Os resumos alargados serão também avaliados pela Comissão Científica, para verificar se adequam aos temas da Conferência</w:t>
      </w:r>
      <w:r w:rsidR="002773BE">
        <w:t xml:space="preserve">. O livro de atas, os resumos alargados e as apresentações ficarão disponíveis na internet, no </w:t>
      </w:r>
      <w:proofErr w:type="gramStart"/>
      <w:r w:rsidR="002773BE" w:rsidRPr="002773BE">
        <w:rPr>
          <w:i/>
        </w:rPr>
        <w:t>site</w:t>
      </w:r>
      <w:proofErr w:type="gramEnd"/>
      <w:r w:rsidR="002773BE">
        <w:t xml:space="preserve"> da Conferência</w:t>
      </w:r>
      <w:r>
        <w:t>.</w:t>
      </w:r>
    </w:p>
    <w:p w:rsidR="002773BE" w:rsidRPr="00A82DFF" w:rsidRDefault="002773BE" w:rsidP="007F0036">
      <w:pPr>
        <w:pStyle w:val="CNGCorpo"/>
      </w:pPr>
      <w:r w:rsidRPr="002773BE">
        <w:t>O resumo alargado seguirá uma formatação seme</w:t>
      </w:r>
      <w:r>
        <w:t>lhante ao da comunicação normal</w:t>
      </w:r>
      <w:r w:rsidRPr="002773BE">
        <w:t>. Terá que conter Resumo, Palavras-Chave, Introdução, Conclusões e Contactos dos autores.</w:t>
      </w:r>
    </w:p>
    <w:p w:rsidR="00FE4750" w:rsidRPr="00503066" w:rsidRDefault="00FE4750" w:rsidP="003D412F">
      <w:pPr>
        <w:pStyle w:val="CNGCorpo"/>
      </w:pPr>
      <w:r w:rsidRPr="00503066">
        <w:t xml:space="preserve">De modo a que se consiga uniformidade </w:t>
      </w:r>
      <w:r w:rsidR="007F0036">
        <w:t>nas comunicações</w:t>
      </w:r>
      <w:r w:rsidRPr="00503066">
        <w:t>, agradece-se aos autores que sigam as instruções que constam neste documento.</w:t>
      </w:r>
      <w:r w:rsidR="007F0036">
        <w:t xml:space="preserve"> Uma comunicação só ficará aceite quando ficarem cumpridas as regras constantes neste documento, incluindo o número </w:t>
      </w:r>
      <w:r w:rsidR="00075120">
        <w:t>de páginas.</w:t>
      </w:r>
    </w:p>
    <w:p w:rsidR="007464A9" w:rsidRPr="00503066" w:rsidRDefault="00FE4750" w:rsidP="003D412F">
      <w:pPr>
        <w:pStyle w:val="CNGCorpo"/>
      </w:pPr>
      <w:r w:rsidRPr="00503066">
        <w:t xml:space="preserve">Deverá ser escolhido </w:t>
      </w:r>
      <w:r w:rsidR="00CE4DD7" w:rsidRPr="00503066">
        <w:t>o</w:t>
      </w:r>
      <w:r w:rsidRPr="00503066">
        <w:t xml:space="preserve"> formato </w:t>
      </w:r>
      <w:r w:rsidR="007464A9" w:rsidRPr="00503066">
        <w:t xml:space="preserve">A4, </w:t>
      </w:r>
      <w:r w:rsidR="00CE4DD7" w:rsidRPr="00503066">
        <w:t xml:space="preserve">com </w:t>
      </w:r>
      <w:smartTag w:uri="urn:schemas-microsoft-com:office:smarttags" w:element="metricconverter">
        <w:smartTagPr>
          <w:attr w:name="ProductID" w:val="2,5 cm"/>
        </w:smartTagPr>
        <w:r w:rsidR="00CE4DD7" w:rsidRPr="00503066">
          <w:t>2,</w:t>
        </w:r>
        <w:r w:rsidRPr="00503066">
          <w:t>5 cm</w:t>
        </w:r>
      </w:smartTag>
      <w:r w:rsidR="00D9568E">
        <w:t xml:space="preserve"> nas margens laterais e </w:t>
      </w:r>
      <w:r w:rsidRPr="00503066">
        <w:t>inferior</w:t>
      </w:r>
      <w:r w:rsidR="00D9568E">
        <w:t xml:space="preserve"> e 3</w:t>
      </w:r>
      <w:r w:rsidR="00426E9C" w:rsidRPr="00503066">
        <w:t xml:space="preserve"> cm </w:t>
      </w:r>
      <w:r w:rsidR="00D9568E">
        <w:t>na margem superior</w:t>
      </w:r>
      <w:r w:rsidR="007464A9" w:rsidRPr="00503066">
        <w:t>.</w:t>
      </w:r>
      <w:r w:rsidR="00A82DFF">
        <w:t xml:space="preserve"> </w:t>
      </w:r>
      <w:r w:rsidR="00A82DFF" w:rsidRPr="00503066">
        <w:t xml:space="preserve">Não </w:t>
      </w:r>
      <w:r w:rsidR="008D6FDD">
        <w:t>inclua</w:t>
      </w:r>
      <w:r w:rsidR="00A82DFF" w:rsidRPr="00503066">
        <w:t xml:space="preserve"> numeração ou cabeçalho das páginas</w:t>
      </w:r>
      <w:r w:rsidR="00CF0E8F">
        <w:t>. É</w:t>
      </w:r>
      <w:r w:rsidR="00E9662A">
        <w:t xml:space="preserve"> </w:t>
      </w:r>
      <w:r w:rsidR="00CF0E8F">
        <w:t xml:space="preserve">aceite </w:t>
      </w:r>
      <w:r w:rsidR="00E9662A">
        <w:t>texto escrito em português</w:t>
      </w:r>
      <w:r w:rsidR="00CF0E8F">
        <w:t xml:space="preserve"> ou </w:t>
      </w:r>
      <w:r w:rsidR="00E9662A">
        <w:t>inglês</w:t>
      </w:r>
      <w:r w:rsidR="007464A9" w:rsidRPr="00503066">
        <w:t>.</w:t>
      </w:r>
      <w:r w:rsidR="00686633" w:rsidRPr="00503066">
        <w:t xml:space="preserve"> </w:t>
      </w:r>
    </w:p>
    <w:p w:rsidR="007464A9" w:rsidRPr="00503066" w:rsidRDefault="007464A9" w:rsidP="00E714CB">
      <w:pPr>
        <w:pStyle w:val="CNGHeader1"/>
      </w:pPr>
      <w:r w:rsidRPr="00503066">
        <w:t>Tit</w:t>
      </w:r>
      <w:r w:rsidR="00CF42EC" w:rsidRPr="00503066">
        <w:t>ulo da comunicação</w:t>
      </w:r>
      <w:r w:rsidRPr="00503066">
        <w:t xml:space="preserve"> </w:t>
      </w:r>
    </w:p>
    <w:p w:rsidR="007464A9" w:rsidRPr="00503066" w:rsidRDefault="00CE4DD7" w:rsidP="003D412F">
      <w:pPr>
        <w:pStyle w:val="CNGCorpo"/>
        <w:rPr>
          <w:lang w:val="en-GB"/>
        </w:rPr>
      </w:pPr>
      <w:r w:rsidRPr="00503066">
        <w:t>O Título, os Autores e as I</w:t>
      </w:r>
      <w:r w:rsidR="00CF42EC" w:rsidRPr="00503066">
        <w:t xml:space="preserve">nstituições devem ser centrados no topo da primeira página. O título deve ter espaçamento </w:t>
      </w:r>
      <w:r w:rsidR="009E4413" w:rsidRPr="00503066">
        <w:t xml:space="preserve">simples e ser escrito em maiúsculas. </w:t>
      </w:r>
      <w:proofErr w:type="spellStart"/>
      <w:r w:rsidR="009E4413" w:rsidRPr="00503066">
        <w:rPr>
          <w:lang w:val="en-US"/>
        </w:rPr>
        <w:t>Modelo</w:t>
      </w:r>
      <w:proofErr w:type="spellEnd"/>
      <w:r w:rsidR="009E4413" w:rsidRPr="00503066">
        <w:rPr>
          <w:lang w:val="en-US"/>
        </w:rPr>
        <w:t xml:space="preserve">: </w:t>
      </w:r>
      <w:r w:rsidR="00DB41BE">
        <w:rPr>
          <w:lang w:val="en-US"/>
        </w:rPr>
        <w:t>“</w:t>
      </w:r>
      <w:proofErr w:type="spellStart"/>
      <w:r w:rsidR="00DB41BE">
        <w:rPr>
          <w:lang w:val="en-US"/>
        </w:rPr>
        <w:t>CNG_</w:t>
      </w:r>
      <w:r w:rsidR="007464A9" w:rsidRPr="00503066">
        <w:rPr>
          <w:lang w:val="en-US"/>
        </w:rPr>
        <w:t>Title</w:t>
      </w:r>
      <w:proofErr w:type="spellEnd"/>
      <w:r w:rsidR="007464A9" w:rsidRPr="00503066">
        <w:rPr>
          <w:lang w:val="en-US"/>
        </w:rPr>
        <w:t>”.</w:t>
      </w:r>
    </w:p>
    <w:p w:rsidR="007464A9" w:rsidRPr="00855AC4" w:rsidRDefault="00426E9C" w:rsidP="003D412F">
      <w:pPr>
        <w:pStyle w:val="CNGCorpo"/>
      </w:pPr>
      <w:r w:rsidRPr="00503066">
        <w:t xml:space="preserve">As linhas seguintes contêm </w:t>
      </w:r>
      <w:r w:rsidR="009E4413" w:rsidRPr="00503066">
        <w:t xml:space="preserve">os nomes </w:t>
      </w:r>
      <w:proofErr w:type="gramStart"/>
      <w:r w:rsidR="009E4413" w:rsidRPr="00503066">
        <w:t>do(s</w:t>
      </w:r>
      <w:proofErr w:type="gramEnd"/>
      <w:r w:rsidR="009E4413" w:rsidRPr="00503066">
        <w:t xml:space="preserve">) autor(es) e da(s) instituiçõe(s), </w:t>
      </w:r>
      <w:r w:rsidR="00686633" w:rsidRPr="00503066">
        <w:t xml:space="preserve">sendo este(s) </w:t>
      </w:r>
      <w:r w:rsidR="009E4413" w:rsidRPr="00503066">
        <w:t>últim</w:t>
      </w:r>
      <w:r w:rsidR="00686633" w:rsidRPr="00503066">
        <w:t xml:space="preserve">o(s) </w:t>
      </w:r>
      <w:r w:rsidR="009E4413" w:rsidRPr="00503066">
        <w:t xml:space="preserve"> </w:t>
      </w:r>
      <w:smartTag w:uri="urn:schemas-microsoft-com:office:smarttags" w:element="PersonName">
        <w:smartTagPr>
          <w:attr w:name="ProductID" w:val="em it￡lico.  Modelos"/>
        </w:smartTagPr>
        <w:r w:rsidR="009E4413" w:rsidRPr="00503066">
          <w:t>em itálico.  Modelos</w:t>
        </w:r>
      </w:smartTag>
      <w:r w:rsidR="007464A9" w:rsidRPr="00503066">
        <w:t>: “</w:t>
      </w:r>
      <w:proofErr w:type="spellStart"/>
      <w:r w:rsidR="00DB41BE">
        <w:t>CNG_Aut</w:t>
      </w:r>
      <w:r w:rsidR="007464A9" w:rsidRPr="00503066">
        <w:t>or</w:t>
      </w:r>
      <w:proofErr w:type="spellEnd"/>
      <w:r w:rsidR="007464A9" w:rsidRPr="00503066">
        <w:t>”</w:t>
      </w:r>
      <w:r w:rsidR="009E4413" w:rsidRPr="00503066">
        <w:t xml:space="preserve"> e “</w:t>
      </w:r>
      <w:proofErr w:type="spellStart"/>
      <w:r w:rsidR="00DB41BE">
        <w:t>CNG_Instituicao</w:t>
      </w:r>
      <w:proofErr w:type="spellEnd"/>
      <w:r w:rsidR="009E4413" w:rsidRPr="00503066">
        <w:t>”</w:t>
      </w:r>
      <w:r w:rsidR="00686633" w:rsidRPr="00503066">
        <w:t>, respetivamente</w:t>
      </w:r>
      <w:r w:rsidR="00F61693" w:rsidRPr="00855AC4">
        <w:t xml:space="preserve">. Os contactos dos autores </w:t>
      </w:r>
      <w:r w:rsidR="00965983" w:rsidRPr="00855AC4">
        <w:t xml:space="preserve">serão incluídos </w:t>
      </w:r>
      <w:r w:rsidR="00F61693" w:rsidRPr="00855AC4">
        <w:t xml:space="preserve">no fim da comunicação. </w:t>
      </w:r>
    </w:p>
    <w:p w:rsidR="007464A9" w:rsidRPr="00503066" w:rsidRDefault="00CE4DD7" w:rsidP="00E714CB">
      <w:pPr>
        <w:pStyle w:val="CNGHeader1"/>
      </w:pPr>
      <w:r w:rsidRPr="00503066">
        <w:t>Títulos</w:t>
      </w:r>
      <w:r w:rsidR="00156CA9" w:rsidRPr="00503066">
        <w:t xml:space="preserve"> DE SECÇÃO</w:t>
      </w:r>
    </w:p>
    <w:p w:rsidR="007464A9" w:rsidRPr="00503066" w:rsidRDefault="00156CA9" w:rsidP="003D412F">
      <w:pPr>
        <w:pStyle w:val="CNGCorpo"/>
      </w:pPr>
      <w:r w:rsidRPr="00503066">
        <w:t xml:space="preserve">Os </w:t>
      </w:r>
      <w:r w:rsidR="00CE4DD7" w:rsidRPr="00503066">
        <w:t>títulos</w:t>
      </w:r>
      <w:r w:rsidRPr="00503066">
        <w:t xml:space="preserve"> de secção devem ser numerados consecutivamente com numeração árabe</w:t>
      </w:r>
      <w:r w:rsidR="00D675E0" w:rsidRPr="00503066">
        <w:t xml:space="preserve"> e </w:t>
      </w:r>
      <w:r w:rsidRPr="00503066">
        <w:t xml:space="preserve">escritos </w:t>
      </w:r>
      <w:r w:rsidR="00CE4DD7" w:rsidRPr="00503066">
        <w:t>a</w:t>
      </w:r>
      <w:r w:rsidRPr="00503066">
        <w:t xml:space="preserve"> 12pt, </w:t>
      </w:r>
      <w:r w:rsidR="004C419D" w:rsidRPr="00503066">
        <w:t xml:space="preserve">a </w:t>
      </w:r>
      <w:r w:rsidRPr="00503066">
        <w:t>negrito</w:t>
      </w:r>
      <w:r w:rsidR="004C419D" w:rsidRPr="00503066">
        <w:t xml:space="preserve"> e em</w:t>
      </w:r>
      <w:r w:rsidRPr="00503066">
        <w:t xml:space="preserve"> </w:t>
      </w:r>
      <w:r w:rsidR="004C419D" w:rsidRPr="00503066">
        <w:t xml:space="preserve">maiúsculas. </w:t>
      </w:r>
      <w:r w:rsidRPr="00503066">
        <w:t>Modelo</w:t>
      </w:r>
      <w:r w:rsidR="007464A9" w:rsidRPr="00503066">
        <w:t>: “</w:t>
      </w:r>
      <w:r w:rsidR="00DB41BE">
        <w:t>CNG_</w:t>
      </w:r>
      <w:r w:rsidR="007464A9" w:rsidRPr="00503066">
        <w:t>H</w:t>
      </w:r>
      <w:r w:rsidR="00DB41BE">
        <w:t>EADER</w:t>
      </w:r>
      <w:r w:rsidR="007464A9" w:rsidRPr="00503066">
        <w:t xml:space="preserve"> 1”.</w:t>
      </w:r>
    </w:p>
    <w:p w:rsidR="007464A9" w:rsidRPr="00503066" w:rsidRDefault="00CE4DD7">
      <w:pPr>
        <w:pStyle w:val="O3DHeader2"/>
        <w:rPr>
          <w:rFonts w:ascii="Tahoma" w:hAnsi="Tahoma" w:cs="Tahoma"/>
        </w:rPr>
      </w:pPr>
      <w:proofErr w:type="spellStart"/>
      <w:r w:rsidRPr="00503066">
        <w:rPr>
          <w:rFonts w:ascii="Tahoma" w:hAnsi="Tahoma" w:cs="Tahoma"/>
        </w:rPr>
        <w:t>Títulos</w:t>
      </w:r>
      <w:proofErr w:type="spellEnd"/>
      <w:r w:rsidR="00156CA9" w:rsidRPr="00503066">
        <w:rPr>
          <w:rFonts w:ascii="Tahoma" w:hAnsi="Tahoma" w:cs="Tahoma"/>
        </w:rPr>
        <w:t xml:space="preserve"> de </w:t>
      </w:r>
      <w:proofErr w:type="spellStart"/>
      <w:r w:rsidR="00156CA9" w:rsidRPr="00503066">
        <w:rPr>
          <w:rFonts w:ascii="Tahoma" w:hAnsi="Tahoma" w:cs="Tahoma"/>
        </w:rPr>
        <w:t>Subsecção</w:t>
      </w:r>
      <w:proofErr w:type="spellEnd"/>
    </w:p>
    <w:p w:rsidR="007464A9" w:rsidRPr="00503066" w:rsidRDefault="00156CA9" w:rsidP="003D412F">
      <w:pPr>
        <w:pStyle w:val="CNGCorpo"/>
      </w:pPr>
      <w:r w:rsidRPr="00503066">
        <w:t xml:space="preserve">Estes devem ser numerados com o número da secção seguido de um ponto </w:t>
      </w:r>
      <w:r w:rsidR="004C419D" w:rsidRPr="00503066">
        <w:t xml:space="preserve">e o número da subsecção. Estes cabeçalhos devem ser escritos </w:t>
      </w:r>
      <w:r w:rsidR="00D675E0" w:rsidRPr="00503066">
        <w:t>a</w:t>
      </w:r>
      <w:r w:rsidR="004C419D" w:rsidRPr="00503066">
        <w:t xml:space="preserve"> 12pt, negrito e </w:t>
      </w:r>
      <w:r w:rsidR="00876515" w:rsidRPr="00503066">
        <w:t xml:space="preserve">devem ser </w:t>
      </w:r>
      <w:r w:rsidR="004C419D" w:rsidRPr="00503066">
        <w:t>utilizadas maiúsculas no i</w:t>
      </w:r>
      <w:r w:rsidR="00DB41BE">
        <w:t>nício de cada palavra, com exce</w:t>
      </w:r>
      <w:r w:rsidR="004C419D" w:rsidRPr="00503066">
        <w:t xml:space="preserve">ção dos artigos, preposições e conjugações. Modelo: </w:t>
      </w:r>
      <w:r w:rsidR="00DB41BE">
        <w:t>“CNG_</w:t>
      </w:r>
      <w:r w:rsidR="007464A9" w:rsidRPr="00503066">
        <w:t>Header2”.</w:t>
      </w:r>
    </w:p>
    <w:p w:rsidR="007464A9" w:rsidRPr="00503066" w:rsidRDefault="004C419D" w:rsidP="00080644">
      <w:pPr>
        <w:pStyle w:val="O3DHeader3"/>
        <w:rPr>
          <w:rFonts w:ascii="Tahoma" w:hAnsi="Tahoma" w:cs="Tahoma"/>
        </w:rPr>
      </w:pPr>
      <w:r w:rsidRPr="00503066">
        <w:rPr>
          <w:rFonts w:ascii="Tahoma" w:hAnsi="Tahoma" w:cs="Tahoma"/>
        </w:rPr>
        <w:t>Cabeçalhos de sub-subsecção</w:t>
      </w:r>
    </w:p>
    <w:p w:rsidR="007464A9" w:rsidRPr="00503066" w:rsidRDefault="004C419D" w:rsidP="003D412F">
      <w:pPr>
        <w:pStyle w:val="CNGCorpo"/>
      </w:pPr>
      <w:r w:rsidRPr="00503066">
        <w:t>Se for necessário utilizar sub-subsecções, deve ser utilizada o tipo de escrita normal (com 1</w:t>
      </w:r>
      <w:r w:rsidR="00426E9C" w:rsidRPr="00503066">
        <w:t>1</w:t>
      </w:r>
      <w:r w:rsidRPr="00503066">
        <w:t>pt)</w:t>
      </w:r>
      <w:r w:rsidR="007464A9" w:rsidRPr="00503066">
        <w:t xml:space="preserve">. </w:t>
      </w:r>
      <w:r w:rsidRPr="00503066">
        <w:t>Modelo</w:t>
      </w:r>
      <w:r w:rsidR="00DB41BE">
        <w:t>: “CNG_</w:t>
      </w:r>
      <w:r w:rsidR="007464A9" w:rsidRPr="00503066">
        <w:t>Header3”.</w:t>
      </w:r>
    </w:p>
    <w:p w:rsidR="007464A9" w:rsidRPr="00503066" w:rsidRDefault="004C419D" w:rsidP="00E714CB">
      <w:pPr>
        <w:pStyle w:val="CNGHeader1"/>
      </w:pPr>
      <w:r w:rsidRPr="00503066">
        <w:t>Corpo do texto</w:t>
      </w:r>
    </w:p>
    <w:p w:rsidR="00965983" w:rsidRDefault="00075120" w:rsidP="003D412F">
      <w:pPr>
        <w:pStyle w:val="CNGCorpo"/>
        <w:rPr>
          <w:color w:val="FF0000"/>
        </w:rPr>
      </w:pPr>
      <w:r>
        <w:t>O texto</w:t>
      </w:r>
      <w:r w:rsidR="007464A9" w:rsidRPr="00503066">
        <w:t xml:space="preserve"> </w:t>
      </w:r>
      <w:r w:rsidR="004C419D" w:rsidRPr="00503066">
        <w:t xml:space="preserve">deve ser escrito utilizando </w:t>
      </w:r>
      <w:r w:rsidR="000A6A37">
        <w:t>o m</w:t>
      </w:r>
      <w:r w:rsidR="004C419D" w:rsidRPr="00503066">
        <w:t>odelo</w:t>
      </w:r>
      <w:r w:rsidR="007464A9" w:rsidRPr="00503066">
        <w:t>: “</w:t>
      </w:r>
      <w:proofErr w:type="spellStart"/>
      <w:r w:rsidR="00DB41BE">
        <w:t>CNG_Corpo</w:t>
      </w:r>
      <w:proofErr w:type="spellEnd"/>
      <w:r w:rsidR="007464A9" w:rsidRPr="00503066">
        <w:t xml:space="preserve">”. </w:t>
      </w:r>
      <w:r w:rsidR="003D365A" w:rsidRPr="00855AC4">
        <w:t xml:space="preserve">As citações deverão ser na forma </w:t>
      </w:r>
      <w:r w:rsidR="00965983" w:rsidRPr="00855AC4">
        <w:t>“</w:t>
      </w:r>
      <w:r w:rsidR="003D365A" w:rsidRPr="00855AC4">
        <w:t>autor [</w:t>
      </w:r>
      <w:proofErr w:type="gramStart"/>
      <w:r w:rsidR="003D365A" w:rsidRPr="00855AC4">
        <w:t>ano]</w:t>
      </w:r>
      <w:proofErr w:type="gramEnd"/>
      <w:r w:rsidR="00965983" w:rsidRPr="00855AC4">
        <w:t>”</w:t>
      </w:r>
      <w:r w:rsidR="003D365A" w:rsidRPr="00855AC4">
        <w:t xml:space="preserve">, ou </w:t>
      </w:r>
      <w:r w:rsidR="00965983" w:rsidRPr="00855AC4">
        <w:t>“</w:t>
      </w:r>
      <w:r w:rsidR="003D365A" w:rsidRPr="00855AC4">
        <w:t>[autor, ano]</w:t>
      </w:r>
      <w:r w:rsidR="00965983" w:rsidRPr="00855AC4">
        <w:t>”</w:t>
      </w:r>
      <w:r w:rsidR="003D365A" w:rsidRPr="00855AC4">
        <w:t xml:space="preserve">. Quando um trabalho tiver mais que um autor utilizar “et al.”. Exemplos utilizando os trabalhos que constam das referências: </w:t>
      </w:r>
      <w:r w:rsidR="00965983" w:rsidRPr="00855AC4">
        <w:t>“</w:t>
      </w:r>
      <w:r w:rsidR="003D365A" w:rsidRPr="00855AC4">
        <w:t>de acordo com Plank [</w:t>
      </w:r>
      <w:proofErr w:type="gramStart"/>
      <w:r w:rsidR="003D365A" w:rsidRPr="00855AC4">
        <w:t>1978]</w:t>
      </w:r>
      <w:proofErr w:type="gramEnd"/>
      <w:r w:rsidR="003D365A" w:rsidRPr="00855AC4">
        <w:t xml:space="preserve">”; </w:t>
      </w:r>
      <w:r w:rsidR="00965983" w:rsidRPr="00855AC4">
        <w:t>“A análise da qualidad</w:t>
      </w:r>
      <w:r w:rsidR="000A6A37">
        <w:t>e dos produtos gerados realizou</w:t>
      </w:r>
      <w:r w:rsidR="000A6A37">
        <w:noBreakHyphen/>
      </w:r>
      <w:r w:rsidR="00965983" w:rsidRPr="00855AC4">
        <w:t xml:space="preserve">se em duas etapas </w:t>
      </w:r>
      <w:r w:rsidR="003D365A" w:rsidRPr="00855AC4">
        <w:t>[</w:t>
      </w:r>
      <w:r w:rsidR="00965983" w:rsidRPr="00855AC4">
        <w:t>Haenni</w:t>
      </w:r>
      <w:r w:rsidR="003D365A" w:rsidRPr="00855AC4">
        <w:t xml:space="preserve"> et al.,</w:t>
      </w:r>
      <w:r w:rsidR="00965983" w:rsidRPr="00855AC4">
        <w:t xml:space="preserve"> </w:t>
      </w:r>
      <w:proofErr w:type="gramStart"/>
      <w:r w:rsidR="00965983" w:rsidRPr="00855AC4">
        <w:t>1998</w:t>
      </w:r>
      <w:r w:rsidR="003D365A" w:rsidRPr="00855AC4">
        <w:t>]</w:t>
      </w:r>
      <w:proofErr w:type="gramEnd"/>
      <w:r w:rsidR="00965983" w:rsidRPr="00855AC4">
        <w:t>”</w:t>
      </w:r>
      <w:r w:rsidR="003D365A" w:rsidRPr="00855AC4">
        <w:t xml:space="preserve">. </w:t>
      </w:r>
      <w:r w:rsidR="003C441F">
        <w:t>Evitar parágrafos com uma única (pequena) palavra na última linha alterando o espaçamento de caracteres</w:t>
      </w:r>
    </w:p>
    <w:p w:rsidR="007464A9" w:rsidRPr="00503066" w:rsidRDefault="00CE4DD7" w:rsidP="003D412F">
      <w:pPr>
        <w:pStyle w:val="CNGCorpo"/>
      </w:pPr>
      <w:r w:rsidRPr="00503066">
        <w:t xml:space="preserve">No caso de ser necessário </w:t>
      </w:r>
      <w:r w:rsidR="004C419D" w:rsidRPr="00503066">
        <w:t>enumera</w:t>
      </w:r>
      <w:r w:rsidRPr="00503066">
        <w:t>r algo no texto</w:t>
      </w:r>
      <w:r w:rsidR="007464A9" w:rsidRPr="00503066">
        <w:t xml:space="preserve"> </w:t>
      </w:r>
      <w:r w:rsidR="00D675E0" w:rsidRPr="00503066">
        <w:t>pode ser utilizado um dos seguintes m</w:t>
      </w:r>
      <w:r w:rsidR="004C419D" w:rsidRPr="00503066">
        <w:t>odelo</w:t>
      </w:r>
      <w:r w:rsidR="007517E8">
        <w:t>s: i) “</w:t>
      </w:r>
      <w:proofErr w:type="spellStart"/>
      <w:r w:rsidR="007517E8">
        <w:t>CNG_Ponto</w:t>
      </w:r>
      <w:proofErr w:type="spellEnd"/>
      <w:r w:rsidR="00D675E0" w:rsidRPr="00503066">
        <w:t>”</w:t>
      </w:r>
      <w:r w:rsidR="007464A9" w:rsidRPr="00503066">
        <w:t>:</w:t>
      </w:r>
    </w:p>
    <w:p w:rsidR="007464A9" w:rsidRPr="00503066" w:rsidRDefault="00C3553D" w:rsidP="002A77C6">
      <w:pPr>
        <w:pStyle w:val="CNGPonto"/>
      </w:pPr>
      <w:r w:rsidRPr="00503066">
        <w:t>Primeiro</w:t>
      </w:r>
    </w:p>
    <w:p w:rsidR="007464A9" w:rsidRPr="007517E8" w:rsidRDefault="00C3553D" w:rsidP="007517E8">
      <w:pPr>
        <w:pStyle w:val="CNGPonto"/>
      </w:pPr>
      <w:r w:rsidRPr="007517E8">
        <w:t>Segu</w:t>
      </w:r>
      <w:r w:rsidR="007464A9" w:rsidRPr="007517E8">
        <w:t>nd</w:t>
      </w:r>
      <w:r w:rsidRPr="007517E8">
        <w:t>o</w:t>
      </w:r>
    </w:p>
    <w:p w:rsidR="007517E8" w:rsidRDefault="00D675E0" w:rsidP="003D412F">
      <w:pPr>
        <w:pStyle w:val="CNGCorpo"/>
      </w:pPr>
      <w:proofErr w:type="gramStart"/>
      <w:r w:rsidRPr="00503066">
        <w:lastRenderedPageBreak/>
        <w:t>o</w:t>
      </w:r>
      <w:r w:rsidR="00C3553D" w:rsidRPr="00503066">
        <w:t>u</w:t>
      </w:r>
      <w:proofErr w:type="gramEnd"/>
    </w:p>
    <w:p w:rsidR="007464A9" w:rsidRPr="00503066" w:rsidRDefault="007464A9" w:rsidP="003D412F">
      <w:pPr>
        <w:pStyle w:val="CNGCorpo"/>
      </w:pPr>
      <w:r w:rsidRPr="00503066">
        <w:t xml:space="preserve"> </w:t>
      </w:r>
      <w:proofErr w:type="spellStart"/>
      <w:proofErr w:type="gramStart"/>
      <w:r w:rsidR="00D675E0" w:rsidRPr="00503066">
        <w:t>ii</w:t>
      </w:r>
      <w:proofErr w:type="spellEnd"/>
      <w:proofErr w:type="gramEnd"/>
      <w:r w:rsidR="00D675E0" w:rsidRPr="00503066">
        <w:t>)</w:t>
      </w:r>
      <w:r w:rsidRPr="00503066">
        <w:t xml:space="preserve"> “</w:t>
      </w:r>
      <w:proofErr w:type="spellStart"/>
      <w:r w:rsidR="007517E8">
        <w:t>CNG_Lista</w:t>
      </w:r>
      <w:proofErr w:type="spellEnd"/>
      <w:r w:rsidR="007517E8">
        <w:t xml:space="preserve"> numero</w:t>
      </w:r>
      <w:r w:rsidRPr="00503066">
        <w:t>”:</w:t>
      </w:r>
    </w:p>
    <w:p w:rsidR="007464A9" w:rsidRPr="00503066" w:rsidRDefault="00C3553D" w:rsidP="002A77C6">
      <w:pPr>
        <w:pStyle w:val="CNGListanumero"/>
      </w:pPr>
      <w:r w:rsidRPr="00503066">
        <w:t>Primeiro</w:t>
      </w:r>
    </w:p>
    <w:p w:rsidR="007464A9" w:rsidRPr="00503066" w:rsidRDefault="007464A9" w:rsidP="002A77C6">
      <w:pPr>
        <w:pStyle w:val="CNGListanumero"/>
      </w:pPr>
      <w:r w:rsidRPr="00503066">
        <w:t>Se</w:t>
      </w:r>
      <w:r w:rsidR="00C3553D" w:rsidRPr="00503066">
        <w:t>gundo</w:t>
      </w:r>
    </w:p>
    <w:p w:rsidR="007464A9" w:rsidRDefault="00C3553D" w:rsidP="00E714CB">
      <w:pPr>
        <w:pStyle w:val="CNGHeader1"/>
        <w:rPr>
          <w:lang w:val="pt-PT"/>
        </w:rPr>
      </w:pPr>
      <w:r w:rsidRPr="00503066">
        <w:rPr>
          <w:lang w:val="pt-PT"/>
        </w:rPr>
        <w:t>equações</w:t>
      </w:r>
      <w:r w:rsidR="007464A9" w:rsidRPr="00503066">
        <w:rPr>
          <w:lang w:val="pt-PT"/>
        </w:rPr>
        <w:t xml:space="preserve">, </w:t>
      </w:r>
      <w:r w:rsidRPr="00503066">
        <w:rPr>
          <w:lang w:val="pt-PT"/>
        </w:rPr>
        <w:t>figuras</w:t>
      </w:r>
      <w:r w:rsidR="007464A9" w:rsidRPr="00503066">
        <w:rPr>
          <w:lang w:val="pt-PT"/>
        </w:rPr>
        <w:t>, Tab</w:t>
      </w:r>
      <w:r w:rsidRPr="00503066">
        <w:rPr>
          <w:lang w:val="pt-PT"/>
        </w:rPr>
        <w:t>elas e referências</w:t>
      </w:r>
      <w:r w:rsidR="007464A9" w:rsidRPr="00503066">
        <w:rPr>
          <w:lang w:val="pt-PT"/>
        </w:rPr>
        <w:t xml:space="preserve"> </w:t>
      </w:r>
    </w:p>
    <w:p w:rsidR="00DB5E0C" w:rsidRPr="002A77C6" w:rsidRDefault="007517E8" w:rsidP="002A77C6">
      <w:pPr>
        <w:pStyle w:val="CNGHeader1"/>
        <w:numPr>
          <w:ilvl w:val="0"/>
          <w:numId w:val="0"/>
        </w:numPr>
        <w:rPr>
          <w:b w:val="0"/>
          <w:sz w:val="20"/>
          <w:lang w:val="pt-PT"/>
        </w:rPr>
      </w:pPr>
      <w:r>
        <w:rPr>
          <w:b w:val="0"/>
          <w:caps w:val="0"/>
          <w:sz w:val="20"/>
          <w:lang w:val="pt-PT"/>
        </w:rPr>
        <w:t>Não utilize</w:t>
      </w:r>
      <w:r w:rsidR="00DB5E0C" w:rsidRPr="002A77C6">
        <w:rPr>
          <w:b w:val="0"/>
          <w:caps w:val="0"/>
          <w:sz w:val="20"/>
          <w:lang w:val="pt-PT"/>
        </w:rPr>
        <w:t xml:space="preserve"> a referenciação automática de equações, figuras ou tabelas.</w:t>
      </w:r>
    </w:p>
    <w:p w:rsidR="007464A9" w:rsidRPr="00503066" w:rsidRDefault="00C3553D" w:rsidP="00E714CB">
      <w:pPr>
        <w:pStyle w:val="CNGHeader2"/>
      </w:pPr>
      <w:proofErr w:type="spellStart"/>
      <w:r w:rsidRPr="00503066">
        <w:t>Equações</w:t>
      </w:r>
      <w:proofErr w:type="spellEnd"/>
    </w:p>
    <w:p w:rsidR="007464A9" w:rsidRDefault="00C3553D" w:rsidP="003D412F">
      <w:pPr>
        <w:pStyle w:val="CNGCorpo"/>
      </w:pPr>
      <w:r w:rsidRPr="00503066">
        <w:t>As equações devem ser numeradas sequencialmente ao longo da comunicação. Quando enumerar as equações, rodeie o número entre parêntesis e alinhe</w:t>
      </w:r>
      <w:r w:rsidR="00D675E0" w:rsidRPr="00503066">
        <w:t>-o</w:t>
      </w:r>
      <w:r w:rsidRPr="00503066">
        <w:t xml:space="preserve"> junto à margem direita. Modelo: </w:t>
      </w:r>
      <w:r w:rsidR="007517E8">
        <w:t>“</w:t>
      </w:r>
      <w:proofErr w:type="spellStart"/>
      <w:r w:rsidR="007517E8">
        <w:t>CNG_Equacao</w:t>
      </w:r>
      <w:proofErr w:type="spellEnd"/>
      <w:r w:rsidR="007464A9" w:rsidRPr="00503066">
        <w:t>”.</w:t>
      </w:r>
      <w:bookmarkStart w:id="0" w:name="OLE_LINK1"/>
    </w:p>
    <w:p w:rsidR="007464A9" w:rsidRPr="00503066" w:rsidRDefault="007464A9" w:rsidP="003D412F">
      <w:pPr>
        <w:pStyle w:val="CNGCorpo"/>
        <w:rPr>
          <w:lang w:val="en-US"/>
        </w:rPr>
      </w:pPr>
      <w:proofErr w:type="spellStart"/>
      <w:r w:rsidRPr="00503066">
        <w:rPr>
          <w:lang w:val="en-US"/>
        </w:rPr>
        <w:t>Ex</w:t>
      </w:r>
      <w:r w:rsidR="00C3553D" w:rsidRPr="00503066">
        <w:rPr>
          <w:lang w:val="en-US"/>
        </w:rPr>
        <w:t>emplo</w:t>
      </w:r>
      <w:proofErr w:type="spellEnd"/>
      <w:r w:rsidRPr="00503066">
        <w:rPr>
          <w:lang w:val="en-US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/>
      </w:tblPr>
      <w:tblGrid>
        <w:gridCol w:w="567"/>
        <w:gridCol w:w="7936"/>
        <w:gridCol w:w="567"/>
      </w:tblGrid>
      <w:tr w:rsidR="007464A9" w:rsidRPr="00503066" w:rsidTr="00965983">
        <w:trPr>
          <w:jc w:val="center"/>
        </w:trPr>
        <w:tc>
          <w:tcPr>
            <w:tcW w:w="567" w:type="dxa"/>
          </w:tcPr>
          <w:p w:rsidR="007464A9" w:rsidRPr="00503066" w:rsidRDefault="007464A9">
            <w:pPr>
              <w:pStyle w:val="CNGBodyText"/>
              <w:rPr>
                <w:rFonts w:ascii="Tahoma" w:hAnsi="Tahoma" w:cs="Tahoma"/>
                <w:lang w:val="en-US"/>
              </w:rPr>
            </w:pPr>
          </w:p>
        </w:tc>
        <w:tc>
          <w:tcPr>
            <w:tcW w:w="7937" w:type="dxa"/>
            <w:vAlign w:val="center"/>
          </w:tcPr>
          <w:p w:rsidR="007464A9" w:rsidRPr="00503066" w:rsidRDefault="00024F20" w:rsidP="00024F20">
            <w:pPr>
              <w:pStyle w:val="StyleCentered"/>
              <w:spacing w:after="120"/>
              <w:rPr>
                <w:rFonts w:ascii="Tahoma" w:hAnsi="Tahoma" w:cs="Tahoma"/>
                <w:lang w:val="en-US"/>
              </w:rPr>
            </w:pPr>
            <w:r w:rsidRPr="00503066">
              <w:rPr>
                <w:rFonts w:ascii="Tahoma" w:hAnsi="Tahoma" w:cs="Tahoma"/>
                <w:position w:val="-30"/>
              </w:rPr>
              <w:object w:dxaOrig="254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75pt;height:39.75pt" o:ole="" fillcolor="window">
                  <v:imagedata r:id="rId7" o:title=""/>
                </v:shape>
                <o:OLEObject Type="Embed" ProgID="Equation.3" ShapeID="_x0000_i1025" DrawAspect="Content" ObjectID="_1514379660" r:id="rId8"/>
              </w:object>
            </w:r>
          </w:p>
        </w:tc>
        <w:tc>
          <w:tcPr>
            <w:tcW w:w="567" w:type="dxa"/>
            <w:vAlign w:val="center"/>
          </w:tcPr>
          <w:p w:rsidR="007464A9" w:rsidRPr="007517E8" w:rsidRDefault="007464A9" w:rsidP="00965983">
            <w:pPr>
              <w:jc w:val="right"/>
              <w:rPr>
                <w:rFonts w:cs="Tahoma"/>
                <w:lang w:val="en-US"/>
              </w:rPr>
            </w:pPr>
            <w:r w:rsidRPr="007517E8">
              <w:rPr>
                <w:rFonts w:cs="Tahoma"/>
                <w:lang w:val="en-US"/>
              </w:rPr>
              <w:t>(</w:t>
            </w:r>
            <w:fldSimple w:instr=" SEQ eq \* MERGEFORMAT ">
              <w:r w:rsidR="00B3165D" w:rsidRPr="007517E8">
                <w:rPr>
                  <w:rFonts w:cs="Tahoma"/>
                  <w:noProof/>
                  <w:lang w:val="en-US"/>
                </w:rPr>
                <w:t>1</w:t>
              </w:r>
            </w:fldSimple>
            <w:r w:rsidRPr="007517E8">
              <w:rPr>
                <w:rFonts w:cs="Tahoma"/>
                <w:lang w:val="en-US"/>
              </w:rPr>
              <w:t>)</w:t>
            </w:r>
          </w:p>
        </w:tc>
      </w:tr>
    </w:tbl>
    <w:p w:rsidR="007464A9" w:rsidRPr="00503066" w:rsidRDefault="00C3553D" w:rsidP="003D412F">
      <w:pPr>
        <w:pStyle w:val="CNGCorpo"/>
      </w:pPr>
      <w:r w:rsidRPr="00503066">
        <w:t>Para este exemplo foi criada uma tabela (não visível) com três colunas, destinada a receber a equação e a numeração,</w:t>
      </w:r>
      <w:r w:rsidR="00876515" w:rsidRPr="00503066">
        <w:t xml:space="preserve"> e</w:t>
      </w:r>
      <w:r w:rsidRPr="00503066">
        <w:t xml:space="preserve"> que permite facilmente alinhar os elementos: na coluna central as equações centradas, n</w:t>
      </w:r>
      <w:r w:rsidR="00965983">
        <w:t>a coluna da direita a numeração</w:t>
      </w:r>
      <w:r w:rsidRPr="00503066">
        <w:t xml:space="preserve"> justificada à direita. </w:t>
      </w:r>
    </w:p>
    <w:bookmarkEnd w:id="0"/>
    <w:p w:rsidR="007464A9" w:rsidRPr="00503066" w:rsidRDefault="007464A9" w:rsidP="00E714CB">
      <w:pPr>
        <w:pStyle w:val="CNGHeader2"/>
      </w:pPr>
      <w:proofErr w:type="spellStart"/>
      <w:r w:rsidRPr="00503066">
        <w:t>Figur</w:t>
      </w:r>
      <w:r w:rsidR="00C3553D" w:rsidRPr="00503066">
        <w:t>a</w:t>
      </w:r>
      <w:r w:rsidRPr="00503066">
        <w:t>s</w:t>
      </w:r>
      <w:proofErr w:type="spellEnd"/>
      <w:r w:rsidRPr="00503066">
        <w:t xml:space="preserve"> </w:t>
      </w:r>
      <w:r w:rsidR="00C3553D" w:rsidRPr="00503066">
        <w:t>e</w:t>
      </w:r>
      <w:r w:rsidRPr="00503066">
        <w:t xml:space="preserve"> </w:t>
      </w:r>
      <w:proofErr w:type="spellStart"/>
      <w:r w:rsidR="00CE4DD7" w:rsidRPr="00503066">
        <w:t>Quadro</w:t>
      </w:r>
      <w:r w:rsidRPr="00503066">
        <w:t>s</w:t>
      </w:r>
      <w:proofErr w:type="spellEnd"/>
      <w:r w:rsidRPr="00503066">
        <w:t xml:space="preserve"> </w:t>
      </w:r>
    </w:p>
    <w:p w:rsidR="007464A9" w:rsidRPr="00503066" w:rsidRDefault="00CE4DD7" w:rsidP="007517E8">
      <w:pPr>
        <w:pStyle w:val="CNGCorpo"/>
      </w:pPr>
      <w:r w:rsidRPr="00503066">
        <w:t>As F</w:t>
      </w:r>
      <w:r w:rsidR="00C3553D" w:rsidRPr="00503066">
        <w:t xml:space="preserve">iguras e </w:t>
      </w:r>
      <w:r w:rsidRPr="00503066">
        <w:t>os Quadros</w:t>
      </w:r>
      <w:r w:rsidR="00C3553D" w:rsidRPr="00503066">
        <w:t xml:space="preserve"> </w:t>
      </w:r>
      <w:r w:rsidR="007517E8">
        <w:t>têm que</w:t>
      </w:r>
      <w:r w:rsidR="00C3553D" w:rsidRPr="00503066">
        <w:t xml:space="preserve"> ser referidas no texto. </w:t>
      </w:r>
      <w:r w:rsidR="00541DF9" w:rsidRPr="00503066">
        <w:t>As legendas devem ser escritas com espaçamento simples, tamanho 1</w:t>
      </w:r>
      <w:r w:rsidR="007517E8">
        <w:t>0</w:t>
      </w:r>
      <w:r w:rsidR="00541DF9" w:rsidRPr="00503066">
        <w:t>pt</w:t>
      </w:r>
      <w:r w:rsidRPr="00503066">
        <w:t xml:space="preserve">. No caso das Figuras </w:t>
      </w:r>
      <w:r w:rsidR="007517E8">
        <w:t>devem ficar por baixo destas; no</w:t>
      </w:r>
      <w:r w:rsidRPr="00503066">
        <w:t xml:space="preserve">s </w:t>
      </w:r>
      <w:r w:rsidR="007517E8">
        <w:t>Quadros p</w:t>
      </w:r>
      <w:r w:rsidRPr="00503066">
        <w:t>or cima destes</w:t>
      </w:r>
      <w:r w:rsidR="00541DF9" w:rsidRPr="00503066">
        <w:t>. Devem ser numerad</w:t>
      </w:r>
      <w:r w:rsidR="00C47B22" w:rsidRPr="00503066">
        <w:t>o</w:t>
      </w:r>
      <w:r w:rsidR="00541DF9" w:rsidRPr="00503066">
        <w:t xml:space="preserve">s consecutivamente, utilizando-se </w:t>
      </w:r>
      <w:r w:rsidR="00C47B22" w:rsidRPr="00503066">
        <w:t>nú</w:t>
      </w:r>
      <w:r w:rsidR="00541DF9" w:rsidRPr="00503066">
        <w:t>meros árabes. Modelo para as legendas “</w:t>
      </w:r>
      <w:r w:rsidR="00DB41BE">
        <w:t>CNG_</w:t>
      </w:r>
      <w:r w:rsidR="00541DF9" w:rsidRPr="00503066">
        <w:t>Figure”</w:t>
      </w:r>
      <w:r w:rsidR="00C47B22" w:rsidRPr="00503066">
        <w:t xml:space="preserve">. </w:t>
      </w:r>
    </w:p>
    <w:p w:rsidR="007464A9" w:rsidRPr="00503066" w:rsidRDefault="00876515" w:rsidP="003D412F">
      <w:pPr>
        <w:pStyle w:val="CNGCorpo"/>
        <w:rPr>
          <w:u w:val="single"/>
        </w:rPr>
      </w:pPr>
      <w:r w:rsidRPr="00503066">
        <w:rPr>
          <w:u w:val="single"/>
        </w:rPr>
        <w:t>Exemplo</w:t>
      </w:r>
      <w:r w:rsidR="00541DF9" w:rsidRPr="00503066">
        <w:rPr>
          <w:u w:val="single"/>
        </w:rPr>
        <w:t xml:space="preserve"> para </w:t>
      </w:r>
      <w:r w:rsidR="007464A9" w:rsidRPr="00503066">
        <w:rPr>
          <w:u w:val="single"/>
        </w:rPr>
        <w:t>Figur</w:t>
      </w:r>
      <w:r w:rsidR="00541DF9" w:rsidRPr="00503066">
        <w:rPr>
          <w:u w:val="single"/>
        </w:rPr>
        <w:t>a</w:t>
      </w:r>
      <w:r w:rsidR="007464A9" w:rsidRPr="00503066">
        <w:rPr>
          <w:u w:val="single"/>
        </w:rPr>
        <w:t>:</w:t>
      </w:r>
    </w:p>
    <w:p w:rsidR="007464A9" w:rsidRPr="00503066" w:rsidRDefault="00DD13CF" w:rsidP="00024F20">
      <w:pPr>
        <w:jc w:val="center"/>
        <w:rPr>
          <w:rFonts w:ascii="Tahoma" w:hAnsi="Tahoma" w:cs="Tahoma"/>
        </w:rPr>
      </w:pPr>
      <w:r>
        <w:rPr>
          <w:noProof/>
          <w:lang w:val="en-IE" w:eastAsia="en-IE"/>
        </w:rPr>
        <w:drawing>
          <wp:inline distT="0" distB="0" distL="0" distR="0">
            <wp:extent cx="2800350" cy="285750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8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4A9" w:rsidRPr="00503066" w:rsidRDefault="007464A9" w:rsidP="003D412F">
      <w:pPr>
        <w:pStyle w:val="CNGFigura"/>
      </w:pPr>
      <w:r w:rsidRPr="00503066">
        <w:t>Figur</w:t>
      </w:r>
      <w:r w:rsidR="00541DF9" w:rsidRPr="00503066">
        <w:t>a</w:t>
      </w:r>
      <w:r w:rsidRPr="00503066">
        <w:t xml:space="preserve"> 1</w:t>
      </w:r>
      <w:r w:rsidR="00A37802" w:rsidRPr="00503066">
        <w:t>-</w:t>
      </w:r>
      <w:r w:rsidRPr="00503066">
        <w:t xml:space="preserve"> </w:t>
      </w:r>
      <w:r w:rsidR="00541DF9" w:rsidRPr="00503066">
        <w:t>Exemplo</w:t>
      </w:r>
      <w:r w:rsidR="00737586" w:rsidRPr="00503066">
        <w:t>.</w:t>
      </w:r>
    </w:p>
    <w:p w:rsidR="007464A9" w:rsidRPr="00503066" w:rsidRDefault="008D3127" w:rsidP="003D412F">
      <w:pPr>
        <w:pStyle w:val="CNGCorpo"/>
      </w:pPr>
      <w:r w:rsidRPr="00503066">
        <w:t xml:space="preserve">A imagem deve ser colocada utilizando </w:t>
      </w:r>
      <w:r w:rsidR="00636601" w:rsidRPr="00503066">
        <w:t>“em linha com o texto” (“</w:t>
      </w:r>
      <w:r w:rsidR="00636601" w:rsidRPr="00503066">
        <w:rPr>
          <w:i/>
        </w:rPr>
        <w:t>in line with text</w:t>
      </w:r>
      <w:r w:rsidR="00636601" w:rsidRPr="00503066">
        <w:t>”)</w:t>
      </w:r>
      <w:r w:rsidRPr="00503066">
        <w:t>. Para tal</w:t>
      </w:r>
      <w:r w:rsidR="00636601" w:rsidRPr="00503066">
        <w:t xml:space="preserve"> modifi</w:t>
      </w:r>
      <w:r w:rsidRPr="00503066">
        <w:t>que</w:t>
      </w:r>
      <w:r w:rsidR="00636601" w:rsidRPr="00503066">
        <w:t xml:space="preserve"> o estilo de moldagem (“</w:t>
      </w:r>
      <w:r w:rsidR="00636601" w:rsidRPr="00503066">
        <w:rPr>
          <w:i/>
        </w:rPr>
        <w:t>wrapping style</w:t>
      </w:r>
      <w:r w:rsidR="00636601" w:rsidRPr="00503066">
        <w:t xml:space="preserve"> “). A selecção é efectuada através de “Formatar </w:t>
      </w:r>
      <w:r w:rsidRPr="00503066">
        <w:t>Imagem” (“</w:t>
      </w:r>
      <w:r w:rsidRPr="00503066">
        <w:rPr>
          <w:i/>
        </w:rPr>
        <w:t>Format</w:t>
      </w:r>
      <w:r w:rsidRPr="00503066">
        <w:t xml:space="preserve"> </w:t>
      </w:r>
      <w:r w:rsidRPr="00503066">
        <w:rPr>
          <w:i/>
        </w:rPr>
        <w:t>Picture</w:t>
      </w:r>
      <w:r w:rsidRPr="00503066">
        <w:t>”).</w:t>
      </w:r>
      <w:r w:rsidR="00737586" w:rsidRPr="00503066">
        <w:t xml:space="preserve"> </w:t>
      </w:r>
      <w:r w:rsidR="003A50CB">
        <w:t xml:space="preserve">Podem ser colocadas </w:t>
      </w:r>
      <w:proofErr w:type="gramStart"/>
      <w:r w:rsidR="003A50CB">
        <w:t>imagens</w:t>
      </w:r>
      <w:proofErr w:type="gramEnd"/>
      <w:r w:rsidR="003A50CB">
        <w:t xml:space="preserve"> </w:t>
      </w:r>
      <w:proofErr w:type="gramStart"/>
      <w:r w:rsidR="003A50CB">
        <w:t>umas</w:t>
      </w:r>
      <w:proofErr w:type="gramEnd"/>
      <w:r w:rsidR="003A50CB">
        <w:t xml:space="preserve"> ao lados das outras. </w:t>
      </w:r>
      <w:proofErr w:type="gramStart"/>
      <w:r w:rsidR="003A50CB">
        <w:t>para</w:t>
      </w:r>
      <w:proofErr w:type="gramEnd"/>
      <w:r w:rsidR="003A50CB">
        <w:t xml:space="preserve"> tal deve-se criar uma tabela com tantas colunas quanto </w:t>
      </w:r>
      <w:r w:rsidR="003A50CB">
        <w:lastRenderedPageBreak/>
        <w:t>as figuras e com duas linhas, sendo que na segunda serão inscritas as legendas. Haverá situações em que se podem aceitar várias figuras com uma única legenda.</w:t>
      </w:r>
    </w:p>
    <w:p w:rsidR="007464A9" w:rsidRPr="00503066" w:rsidRDefault="00876515" w:rsidP="003D412F">
      <w:pPr>
        <w:pStyle w:val="CNGCorpo"/>
        <w:rPr>
          <w:u w:val="single"/>
        </w:rPr>
      </w:pPr>
      <w:r w:rsidRPr="00503066">
        <w:rPr>
          <w:u w:val="single"/>
        </w:rPr>
        <w:t>Exemplo</w:t>
      </w:r>
      <w:r w:rsidR="00541DF9" w:rsidRPr="00503066">
        <w:rPr>
          <w:u w:val="single"/>
        </w:rPr>
        <w:t xml:space="preserve"> para </w:t>
      </w:r>
      <w:r w:rsidR="00CE4DD7" w:rsidRPr="00503066">
        <w:rPr>
          <w:u w:val="single"/>
        </w:rPr>
        <w:t>Quadro</w:t>
      </w:r>
      <w:r w:rsidR="007464A9" w:rsidRPr="00503066">
        <w:rPr>
          <w:u w:val="single"/>
        </w:rPr>
        <w:t>:</w:t>
      </w:r>
    </w:p>
    <w:p w:rsidR="0090174A" w:rsidRPr="00503066" w:rsidRDefault="007517E8" w:rsidP="003D412F">
      <w:pPr>
        <w:pStyle w:val="CNGFigura"/>
      </w:pPr>
      <w:r>
        <w:t>Quadro</w:t>
      </w:r>
      <w:r w:rsidR="0090174A" w:rsidRPr="00503066">
        <w:t xml:space="preserve"> 1- Exemplo</w:t>
      </w:r>
      <w:r w:rsidR="00737586" w:rsidRPr="00503066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70" w:type="dxa"/>
          <w:bottom w:w="57" w:type="dxa"/>
          <w:right w:w="170" w:type="dxa"/>
        </w:tblCellMar>
        <w:tblLook w:val="0000"/>
      </w:tblPr>
      <w:tblGrid>
        <w:gridCol w:w="1701"/>
        <w:gridCol w:w="1701"/>
        <w:gridCol w:w="1701"/>
        <w:gridCol w:w="1701"/>
      </w:tblGrid>
      <w:tr w:rsidR="007464A9" w:rsidRPr="00503066">
        <w:trPr>
          <w:jc w:val="center"/>
        </w:trPr>
        <w:tc>
          <w:tcPr>
            <w:tcW w:w="1701" w:type="dxa"/>
            <w:tcMar>
              <w:left w:w="0" w:type="dxa"/>
              <w:right w:w="0" w:type="dxa"/>
            </w:tcMar>
          </w:tcPr>
          <w:p w:rsidR="007464A9" w:rsidRPr="001C1A97" w:rsidRDefault="00541DF9">
            <w:pPr>
              <w:pStyle w:val="O3DTableText"/>
              <w:rPr>
                <w:rFonts w:ascii="Tahoma" w:hAnsi="Tahoma" w:cs="Tahoma"/>
                <w:b/>
                <w:sz w:val="20"/>
                <w:szCs w:val="20"/>
              </w:rPr>
            </w:pPr>
            <w:r w:rsidRPr="001C1A97">
              <w:rPr>
                <w:rFonts w:ascii="Tahoma" w:hAnsi="Tahoma" w:cs="Tahoma"/>
                <w:b/>
                <w:sz w:val="20"/>
                <w:szCs w:val="20"/>
              </w:rPr>
              <w:t>Coluna</w:t>
            </w:r>
            <w:r w:rsidR="007464A9" w:rsidRPr="001C1A97">
              <w:rPr>
                <w:rFonts w:ascii="Tahoma" w:hAnsi="Tahoma" w:cs="Tahoma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</w:tcPr>
          <w:p w:rsidR="007464A9" w:rsidRPr="001C1A97" w:rsidRDefault="00541DF9">
            <w:pPr>
              <w:pStyle w:val="O3DTableText"/>
              <w:rPr>
                <w:rFonts w:ascii="Tahoma" w:hAnsi="Tahoma" w:cs="Tahoma"/>
                <w:b/>
                <w:sz w:val="20"/>
                <w:szCs w:val="20"/>
              </w:rPr>
            </w:pPr>
            <w:r w:rsidRPr="001C1A97">
              <w:rPr>
                <w:rFonts w:ascii="Tahoma" w:hAnsi="Tahoma" w:cs="Tahoma"/>
                <w:b/>
                <w:sz w:val="20"/>
                <w:szCs w:val="20"/>
              </w:rPr>
              <w:t>Colu</w:t>
            </w:r>
            <w:r w:rsidR="007464A9" w:rsidRPr="001C1A97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1C1A97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7464A9" w:rsidRPr="001C1A97">
              <w:rPr>
                <w:rFonts w:ascii="Tahoma" w:hAnsi="Tahoma" w:cs="Tahoma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</w:tcPr>
          <w:p w:rsidR="007464A9" w:rsidRPr="001C1A97" w:rsidRDefault="00541DF9">
            <w:pPr>
              <w:pStyle w:val="O3DTableText"/>
              <w:rPr>
                <w:rFonts w:ascii="Tahoma" w:hAnsi="Tahoma" w:cs="Tahoma"/>
                <w:b/>
                <w:sz w:val="20"/>
                <w:szCs w:val="20"/>
              </w:rPr>
            </w:pPr>
            <w:r w:rsidRPr="001C1A97">
              <w:rPr>
                <w:rFonts w:ascii="Tahoma" w:hAnsi="Tahoma" w:cs="Tahoma"/>
                <w:b/>
                <w:sz w:val="20"/>
                <w:szCs w:val="20"/>
              </w:rPr>
              <w:t>Colu</w:t>
            </w:r>
            <w:r w:rsidR="007464A9" w:rsidRPr="001C1A97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1C1A97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7464A9" w:rsidRPr="001C1A97">
              <w:rPr>
                <w:rFonts w:ascii="Tahoma" w:hAnsi="Tahoma" w:cs="Tahoma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7464A9" w:rsidRPr="001C1A97" w:rsidRDefault="00541DF9">
            <w:pPr>
              <w:pStyle w:val="O3DTableText"/>
              <w:rPr>
                <w:rFonts w:ascii="Tahoma" w:hAnsi="Tahoma" w:cs="Tahoma"/>
                <w:b/>
                <w:sz w:val="20"/>
                <w:szCs w:val="20"/>
              </w:rPr>
            </w:pPr>
            <w:r w:rsidRPr="001C1A97">
              <w:rPr>
                <w:rFonts w:ascii="Tahoma" w:hAnsi="Tahoma" w:cs="Tahoma"/>
                <w:b/>
                <w:sz w:val="20"/>
                <w:szCs w:val="20"/>
              </w:rPr>
              <w:t>Colu</w:t>
            </w:r>
            <w:r w:rsidR="007464A9" w:rsidRPr="001C1A97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1C1A97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7464A9" w:rsidRPr="001C1A97">
              <w:rPr>
                <w:rFonts w:ascii="Tahoma" w:hAnsi="Tahoma" w:cs="Tahoma"/>
                <w:b/>
                <w:sz w:val="20"/>
                <w:szCs w:val="20"/>
              </w:rPr>
              <w:t xml:space="preserve"> 4</w:t>
            </w:r>
          </w:p>
        </w:tc>
      </w:tr>
      <w:tr w:rsidR="007464A9" w:rsidRPr="00503066">
        <w:trPr>
          <w:jc w:val="center"/>
        </w:trPr>
        <w:tc>
          <w:tcPr>
            <w:tcW w:w="1701" w:type="dxa"/>
            <w:tcMar>
              <w:left w:w="0" w:type="dxa"/>
              <w:right w:w="0" w:type="dxa"/>
            </w:tcMar>
          </w:tcPr>
          <w:p w:rsidR="007464A9" w:rsidRPr="003D412F" w:rsidRDefault="007464A9">
            <w:pPr>
              <w:pStyle w:val="O3DTableText"/>
              <w:rPr>
                <w:rFonts w:ascii="Tahoma" w:hAnsi="Tahoma" w:cs="Tahoma"/>
                <w:sz w:val="20"/>
                <w:szCs w:val="20"/>
              </w:rPr>
            </w:pPr>
            <w:r w:rsidRPr="003D412F">
              <w:rPr>
                <w:rFonts w:ascii="Tahoma" w:hAnsi="Tahoma" w:cs="Tahoma"/>
                <w:sz w:val="20"/>
                <w:szCs w:val="20"/>
              </w:rPr>
              <w:t>….</w:t>
            </w:r>
          </w:p>
        </w:tc>
        <w:tc>
          <w:tcPr>
            <w:tcW w:w="1701" w:type="dxa"/>
          </w:tcPr>
          <w:p w:rsidR="007464A9" w:rsidRPr="003D412F" w:rsidRDefault="007464A9">
            <w:pPr>
              <w:pStyle w:val="O3DTableText"/>
              <w:rPr>
                <w:rFonts w:ascii="Tahoma" w:hAnsi="Tahoma" w:cs="Tahoma"/>
                <w:sz w:val="20"/>
                <w:szCs w:val="20"/>
              </w:rPr>
            </w:pPr>
            <w:r w:rsidRPr="003D412F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1701" w:type="dxa"/>
          </w:tcPr>
          <w:p w:rsidR="007464A9" w:rsidRPr="003D412F" w:rsidRDefault="007464A9">
            <w:pPr>
              <w:pStyle w:val="O3DTableText"/>
              <w:rPr>
                <w:rFonts w:ascii="Tahoma" w:hAnsi="Tahoma" w:cs="Tahoma"/>
                <w:sz w:val="20"/>
                <w:szCs w:val="20"/>
              </w:rPr>
            </w:pPr>
            <w:r w:rsidRPr="003D412F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7464A9" w:rsidRPr="003D412F" w:rsidRDefault="007464A9">
            <w:pPr>
              <w:pStyle w:val="O3DTableText"/>
              <w:rPr>
                <w:rFonts w:ascii="Tahoma" w:hAnsi="Tahoma" w:cs="Tahoma"/>
                <w:sz w:val="20"/>
                <w:szCs w:val="20"/>
              </w:rPr>
            </w:pPr>
            <w:r w:rsidRPr="003D412F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7464A9" w:rsidRPr="00503066">
        <w:trPr>
          <w:jc w:val="center"/>
        </w:trPr>
        <w:tc>
          <w:tcPr>
            <w:tcW w:w="1701" w:type="dxa"/>
            <w:tcMar>
              <w:left w:w="0" w:type="dxa"/>
              <w:right w:w="0" w:type="dxa"/>
            </w:tcMar>
          </w:tcPr>
          <w:p w:rsidR="007464A9" w:rsidRPr="003D412F" w:rsidRDefault="007464A9">
            <w:pPr>
              <w:pStyle w:val="O3DTableText"/>
              <w:rPr>
                <w:rFonts w:ascii="Tahoma" w:hAnsi="Tahoma" w:cs="Tahoma"/>
                <w:sz w:val="20"/>
                <w:szCs w:val="20"/>
              </w:rPr>
            </w:pPr>
            <w:r w:rsidRPr="003D412F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1701" w:type="dxa"/>
          </w:tcPr>
          <w:p w:rsidR="007464A9" w:rsidRPr="003D412F" w:rsidRDefault="007464A9">
            <w:pPr>
              <w:pStyle w:val="O3DTableText"/>
              <w:rPr>
                <w:rFonts w:ascii="Tahoma" w:hAnsi="Tahoma" w:cs="Tahoma"/>
                <w:sz w:val="20"/>
                <w:szCs w:val="20"/>
              </w:rPr>
            </w:pPr>
            <w:r w:rsidRPr="003D412F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1701" w:type="dxa"/>
          </w:tcPr>
          <w:p w:rsidR="007464A9" w:rsidRPr="003D412F" w:rsidRDefault="007464A9">
            <w:pPr>
              <w:pStyle w:val="O3DTableText"/>
              <w:rPr>
                <w:rFonts w:ascii="Tahoma" w:hAnsi="Tahoma" w:cs="Tahoma"/>
                <w:sz w:val="20"/>
                <w:szCs w:val="20"/>
              </w:rPr>
            </w:pPr>
            <w:r w:rsidRPr="003D412F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7464A9" w:rsidRPr="003D412F" w:rsidRDefault="007464A9">
            <w:pPr>
              <w:pStyle w:val="O3DTableText"/>
              <w:rPr>
                <w:rFonts w:ascii="Tahoma" w:hAnsi="Tahoma" w:cs="Tahoma"/>
                <w:sz w:val="20"/>
                <w:szCs w:val="20"/>
              </w:rPr>
            </w:pPr>
            <w:r w:rsidRPr="003D412F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</w:tbl>
    <w:p w:rsidR="007464A9" w:rsidRPr="00503066" w:rsidRDefault="007464A9">
      <w:pPr>
        <w:pStyle w:val="CNGReferencias"/>
        <w:rPr>
          <w:rFonts w:ascii="Tahoma" w:hAnsi="Tahoma" w:cs="Tahoma"/>
          <w:b/>
          <w:bCs/>
        </w:rPr>
      </w:pPr>
    </w:p>
    <w:p w:rsidR="00737586" w:rsidRDefault="00737586" w:rsidP="003D412F">
      <w:pPr>
        <w:pStyle w:val="CNGCorpo"/>
      </w:pPr>
      <w:r w:rsidRPr="00503066">
        <w:t>Podem ser utilizados fundos cinzentos e eliminadas linhas de margem.</w:t>
      </w:r>
    </w:p>
    <w:p w:rsidR="002773BE" w:rsidRDefault="002773BE" w:rsidP="003D412F">
      <w:pPr>
        <w:pStyle w:val="CNGCorpo"/>
      </w:pPr>
      <w:r>
        <w:t xml:space="preserve">Nota para </w:t>
      </w:r>
      <w:r w:rsidR="00A57AF2">
        <w:t xml:space="preserve">os autores de </w:t>
      </w:r>
      <w:r>
        <w:t>comunicaç</w:t>
      </w:r>
      <w:r w:rsidR="00A57AF2">
        <w:t>ão</w:t>
      </w:r>
      <w:r>
        <w:t xml:space="preserve"> norma</w:t>
      </w:r>
      <w:r w:rsidR="00A57AF2">
        <w:t>l</w:t>
      </w:r>
      <w:r>
        <w:t>: para se assegurar que</w:t>
      </w:r>
      <w:r w:rsidR="00A57AF2">
        <w:t>,</w:t>
      </w:r>
      <w:r>
        <w:t xml:space="preserve"> no livro de atas</w:t>
      </w:r>
      <w:r w:rsidR="00A57AF2">
        <w:t>,</w:t>
      </w:r>
      <w:r>
        <w:t xml:space="preserve"> as figuras tenham boa qualidade, os autores deverão enviar para a organização </w:t>
      </w:r>
      <w:r w:rsidR="00A57AF2">
        <w:t xml:space="preserve">da Conferência </w:t>
      </w:r>
      <w:r>
        <w:t>todas as figuras em formato</w:t>
      </w:r>
      <w:r w:rsidR="00A57AF2">
        <w:t xml:space="preserve"> </w:t>
      </w:r>
      <w:proofErr w:type="spellStart"/>
      <w:r w:rsidR="00A57AF2">
        <w:t>jpg</w:t>
      </w:r>
      <w:proofErr w:type="spellEnd"/>
      <w:r w:rsidR="00A57AF2">
        <w:t xml:space="preserve">. Este envio deve ser realizado somente após </w:t>
      </w:r>
      <w:r w:rsidR="00A57AF2" w:rsidRPr="00A57AF2">
        <w:t>a aceitação da versão final da comunicação</w:t>
      </w:r>
      <w:r w:rsidR="00A57AF2">
        <w:t xml:space="preserve"> por parte da Comissão Científica.</w:t>
      </w:r>
      <w:r>
        <w:t xml:space="preserve">   </w:t>
      </w:r>
    </w:p>
    <w:p w:rsidR="00541DF9" w:rsidRPr="00503066" w:rsidRDefault="00541DF9" w:rsidP="00E714CB">
      <w:pPr>
        <w:pStyle w:val="CNGHeader1"/>
        <w:rPr>
          <w:lang w:val="pt-PT"/>
        </w:rPr>
      </w:pPr>
      <w:r w:rsidRPr="00503066">
        <w:rPr>
          <w:lang w:val="pt-PT"/>
        </w:rPr>
        <w:t xml:space="preserve">informações complementares </w:t>
      </w:r>
    </w:p>
    <w:p w:rsidR="00FA1BE1" w:rsidRDefault="007517E8" w:rsidP="00FA1BE1">
      <w:pPr>
        <w:pStyle w:val="CNGCorpo"/>
        <w:spacing w:after="0"/>
      </w:pPr>
      <w:r>
        <w:t>A gestão das comunicações, incluindo os resum</w:t>
      </w:r>
      <w:r w:rsidR="00FA1BE1">
        <w:t xml:space="preserve">os, será feita pela plataforma </w:t>
      </w:r>
      <w:proofErr w:type="spellStart"/>
      <w:r w:rsidR="00FA1BE1">
        <w:t>E</w:t>
      </w:r>
      <w:r>
        <w:t>asychair</w:t>
      </w:r>
      <w:proofErr w:type="spellEnd"/>
      <w:r w:rsidR="003C441F">
        <w:t xml:space="preserve">. No </w:t>
      </w:r>
      <w:proofErr w:type="gramStart"/>
      <w:r w:rsidR="003C441F">
        <w:t>site</w:t>
      </w:r>
      <w:proofErr w:type="gramEnd"/>
      <w:r w:rsidR="003C441F">
        <w:t xml:space="preserve"> da Conferência são dadas mais informações sobre o registo</w:t>
      </w:r>
      <w:r w:rsidR="00FA1BE1">
        <w:t xml:space="preserve"> nesta plataforma</w:t>
      </w:r>
      <w:r w:rsidR="003C441F">
        <w:t xml:space="preserve">. </w:t>
      </w:r>
      <w:r w:rsidR="003C441F" w:rsidRPr="003C441F">
        <w:t>As datas importantes</w:t>
      </w:r>
      <w:r w:rsidR="00FA1BE1">
        <w:t>,</w:t>
      </w:r>
      <w:r w:rsidR="003C441F" w:rsidRPr="003C441F">
        <w:t xml:space="preserve"> relacionadas quer com as comunicações quer com as inscrições</w:t>
      </w:r>
      <w:r w:rsidR="00FA1BE1">
        <w:t>,</w:t>
      </w:r>
      <w:r w:rsidR="003C441F" w:rsidRPr="003C441F">
        <w:t xml:space="preserve"> encontram-se </w:t>
      </w:r>
      <w:r w:rsidR="00FA1BE1">
        <w:t xml:space="preserve">também </w:t>
      </w:r>
      <w:r w:rsidR="003C441F" w:rsidRPr="003C441F">
        <w:t xml:space="preserve">no </w:t>
      </w:r>
      <w:proofErr w:type="gramStart"/>
      <w:r w:rsidR="003C441F" w:rsidRPr="003C441F">
        <w:t>site</w:t>
      </w:r>
      <w:proofErr w:type="gramEnd"/>
      <w:r w:rsidR="003C441F" w:rsidRPr="003C441F">
        <w:t xml:space="preserve"> da Conferência</w:t>
      </w:r>
      <w:r w:rsidR="00FA1BE1">
        <w:t xml:space="preserve">: </w:t>
      </w:r>
      <w:r w:rsidR="003C441F">
        <w:t xml:space="preserve"> </w:t>
      </w:r>
    </w:p>
    <w:p w:rsidR="003C441F" w:rsidRPr="003C441F" w:rsidRDefault="003C441F" w:rsidP="003D412F">
      <w:pPr>
        <w:pStyle w:val="CNGCorpo"/>
      </w:pPr>
      <w:proofErr w:type="gramStart"/>
      <w:r w:rsidRPr="003C441F">
        <w:t>http:</w:t>
      </w:r>
      <w:proofErr w:type="gramEnd"/>
      <w:r w:rsidRPr="003C441F">
        <w:t>//www.estbarreiro.ips.pt/Geodecis%C3%A3o.aspx</w:t>
      </w:r>
    </w:p>
    <w:p w:rsidR="00FA1BE1" w:rsidRDefault="00FA1BE1" w:rsidP="003D412F">
      <w:pPr>
        <w:pStyle w:val="CNGCorpo"/>
      </w:pPr>
      <w:r w:rsidRPr="00FA1BE1">
        <w:t xml:space="preserve">Qualquer dúvida relacionada com o processo de aceitação de resumos ou </w:t>
      </w:r>
      <w:proofErr w:type="gramStart"/>
      <w:r w:rsidRPr="00FA1BE1">
        <w:t>das  comunicações</w:t>
      </w:r>
      <w:proofErr w:type="gramEnd"/>
      <w:r w:rsidRPr="00FA1BE1">
        <w:t xml:space="preserve"> deverá ser colocada por email para geod2016@easychair.org. </w:t>
      </w:r>
    </w:p>
    <w:p w:rsidR="00F175DF" w:rsidRDefault="00F175DF" w:rsidP="003D412F">
      <w:pPr>
        <w:pStyle w:val="CNGCorpo"/>
      </w:pPr>
      <w:r w:rsidRPr="00503066">
        <w:t xml:space="preserve">Somente </w:t>
      </w:r>
      <w:r w:rsidR="003A50CB">
        <w:t xml:space="preserve">as comunicações </w:t>
      </w:r>
      <w:r w:rsidRPr="00503066">
        <w:t>em que</w:t>
      </w:r>
      <w:r w:rsidR="0090174A" w:rsidRPr="00503066">
        <w:t>,</w:t>
      </w:r>
      <w:r w:rsidRPr="00503066">
        <w:t xml:space="preserve"> pelo </w:t>
      </w:r>
      <w:r w:rsidR="0090174A" w:rsidRPr="00503066">
        <w:t xml:space="preserve">menos, </w:t>
      </w:r>
      <w:r w:rsidRPr="00503066">
        <w:t xml:space="preserve">um dos autores esteja </w:t>
      </w:r>
      <w:r w:rsidR="0090174A" w:rsidRPr="00503066">
        <w:t>inscrito</w:t>
      </w:r>
      <w:r w:rsidRPr="00503066">
        <w:t xml:space="preserve"> </w:t>
      </w:r>
      <w:r w:rsidR="003A50CB">
        <w:t xml:space="preserve">na Conferência </w:t>
      </w:r>
      <w:r w:rsidR="003A50CB" w:rsidRPr="00503066">
        <w:t>poderão ser apresentad</w:t>
      </w:r>
      <w:r w:rsidR="003A50CB">
        <w:t>a</w:t>
      </w:r>
      <w:r w:rsidR="003A50CB" w:rsidRPr="00503066">
        <w:t xml:space="preserve">s durante </w:t>
      </w:r>
      <w:r w:rsidR="003A50CB">
        <w:t xml:space="preserve">a Conferência Nacional de </w:t>
      </w:r>
      <w:proofErr w:type="spellStart"/>
      <w:r w:rsidR="003A50CB">
        <w:t>Geodecisão</w:t>
      </w:r>
      <w:proofErr w:type="spellEnd"/>
      <w:r w:rsidR="003A50CB">
        <w:t xml:space="preserve"> e também só estas ficarão disponíveis no </w:t>
      </w:r>
      <w:proofErr w:type="gramStart"/>
      <w:r w:rsidR="003A50CB">
        <w:t>site</w:t>
      </w:r>
      <w:proofErr w:type="gramEnd"/>
      <w:r w:rsidR="003A50CB">
        <w:t xml:space="preserve">, </w:t>
      </w:r>
      <w:r w:rsidR="003C441F">
        <w:t xml:space="preserve">no </w:t>
      </w:r>
      <w:r w:rsidR="003A50CB">
        <w:t>livro de resumos e programa</w:t>
      </w:r>
      <w:r w:rsidR="003C441F">
        <w:t xml:space="preserve"> disponíveis na internet</w:t>
      </w:r>
      <w:r w:rsidR="003A50CB">
        <w:t>.</w:t>
      </w:r>
    </w:p>
    <w:p w:rsidR="007464A9" w:rsidRPr="00503066" w:rsidRDefault="007464A9" w:rsidP="00E714CB">
      <w:pPr>
        <w:pStyle w:val="CNGRef"/>
      </w:pPr>
      <w:r w:rsidRPr="00503066">
        <w:t>A</w:t>
      </w:r>
      <w:r w:rsidR="00541DF9" w:rsidRPr="00503066">
        <w:t>gradecimentos</w:t>
      </w:r>
    </w:p>
    <w:p w:rsidR="00CE4DD7" w:rsidRPr="00503066" w:rsidRDefault="00541DF9" w:rsidP="003D412F">
      <w:pPr>
        <w:pStyle w:val="CNGCorpo"/>
      </w:pPr>
      <w:r w:rsidRPr="00503066">
        <w:t>Os agradecimentos são breves notas de agradecimento relacionadas com a preparação da comunicação. Esta secção é opcional</w:t>
      </w:r>
      <w:r w:rsidR="00316357" w:rsidRPr="00503066">
        <w:t xml:space="preserve">. </w:t>
      </w:r>
      <w:r w:rsidR="00CE4DD7" w:rsidRPr="00503066">
        <w:t xml:space="preserve">Se for necessário </w:t>
      </w:r>
      <w:r w:rsidR="0090174A" w:rsidRPr="00503066">
        <w:t>pode</w:t>
      </w:r>
      <w:r w:rsidR="003A50CB">
        <w:t>m</w:t>
      </w:r>
      <w:r w:rsidR="001C1A97">
        <w:t xml:space="preserve"> ser referid</w:t>
      </w:r>
      <w:r w:rsidR="003A50CB">
        <w:t>os</w:t>
      </w:r>
      <w:r w:rsidR="0090174A" w:rsidRPr="00503066">
        <w:t xml:space="preserve"> aqui </w:t>
      </w:r>
      <w:r w:rsidR="001C1A97">
        <w:t>os financiamentos que permitiram a execução e apresentação deste trabalho</w:t>
      </w:r>
    </w:p>
    <w:p w:rsidR="007464A9" w:rsidRPr="00503066" w:rsidRDefault="007464A9" w:rsidP="00E714CB">
      <w:pPr>
        <w:pStyle w:val="CNGRef"/>
      </w:pPr>
      <w:r w:rsidRPr="00503066">
        <w:t>Refer</w:t>
      </w:r>
      <w:r w:rsidR="00D3064C" w:rsidRPr="00503066">
        <w:t>ê</w:t>
      </w:r>
      <w:r w:rsidRPr="00503066">
        <w:t>n</w:t>
      </w:r>
      <w:r w:rsidR="00D3064C" w:rsidRPr="00503066">
        <w:t>cias</w:t>
      </w:r>
    </w:p>
    <w:p w:rsidR="007464A9" w:rsidRPr="002773BE" w:rsidRDefault="007464A9" w:rsidP="003D412F">
      <w:pPr>
        <w:pStyle w:val="CNGCorpo"/>
        <w:rPr>
          <w:lang w:val="en-IE"/>
        </w:rPr>
      </w:pPr>
      <w:r w:rsidRPr="002773BE">
        <w:rPr>
          <w:lang w:val="en-IE"/>
        </w:rPr>
        <w:t xml:space="preserve">Pratt, </w:t>
      </w:r>
      <w:proofErr w:type="spellStart"/>
      <w:r w:rsidRPr="002773BE">
        <w:rPr>
          <w:lang w:val="en-IE"/>
        </w:rPr>
        <w:t>W.K.</w:t>
      </w:r>
      <w:proofErr w:type="spellEnd"/>
      <w:r w:rsidRPr="002773BE">
        <w:rPr>
          <w:lang w:val="en-IE"/>
        </w:rPr>
        <w:t xml:space="preserve"> (1978). </w:t>
      </w:r>
      <w:proofErr w:type="gramStart"/>
      <w:r w:rsidRPr="002773BE">
        <w:rPr>
          <w:lang w:val="en-IE"/>
        </w:rPr>
        <w:t>Digital Image Processing.</w:t>
      </w:r>
      <w:proofErr w:type="gramEnd"/>
      <w:r w:rsidRPr="002773BE">
        <w:rPr>
          <w:lang w:val="en-IE"/>
        </w:rPr>
        <w:t xml:space="preserve"> New York: John Wiley and Sons.</w:t>
      </w:r>
    </w:p>
    <w:p w:rsidR="00876515" w:rsidRPr="002773BE" w:rsidRDefault="00876515" w:rsidP="003C441F">
      <w:pPr>
        <w:pStyle w:val="CNGReferencias"/>
        <w:rPr>
          <w:lang w:val="en-IE"/>
        </w:rPr>
      </w:pPr>
      <w:r w:rsidRPr="002773BE">
        <w:rPr>
          <w:lang w:val="en-IE"/>
        </w:rPr>
        <w:t xml:space="preserve">Davies, A. (1996). </w:t>
      </w:r>
      <w:proofErr w:type="gramStart"/>
      <w:r w:rsidRPr="002773BE">
        <w:rPr>
          <w:lang w:val="en-IE"/>
        </w:rPr>
        <w:t>Assessment and transferable skills in art and design.</w:t>
      </w:r>
      <w:proofErr w:type="gramEnd"/>
      <w:r w:rsidRPr="002773BE">
        <w:rPr>
          <w:lang w:val="en-IE"/>
        </w:rPr>
        <w:t xml:space="preserve"> </w:t>
      </w:r>
      <w:proofErr w:type="gramStart"/>
      <w:r w:rsidRPr="00503066">
        <w:rPr>
          <w:lang w:val="en-IE"/>
        </w:rPr>
        <w:t>Journal of art &amp; design education</w:t>
      </w:r>
      <w:r w:rsidRPr="002773BE">
        <w:rPr>
          <w:lang w:val="en-IE"/>
        </w:rPr>
        <w:t>, 15, p. 327-331.</w:t>
      </w:r>
      <w:proofErr w:type="gramEnd"/>
    </w:p>
    <w:p w:rsidR="00876515" w:rsidRPr="002773BE" w:rsidRDefault="00876515" w:rsidP="003C441F">
      <w:pPr>
        <w:pStyle w:val="CNGReferencias"/>
        <w:rPr>
          <w:lang w:val="en-IE"/>
        </w:rPr>
      </w:pPr>
      <w:proofErr w:type="spellStart"/>
      <w:proofErr w:type="gramStart"/>
      <w:r w:rsidRPr="002773BE">
        <w:rPr>
          <w:lang w:val="en-IE"/>
        </w:rPr>
        <w:t>Haenni</w:t>
      </w:r>
      <w:proofErr w:type="spellEnd"/>
      <w:r w:rsidRPr="002773BE">
        <w:rPr>
          <w:lang w:val="en-IE"/>
        </w:rPr>
        <w:t xml:space="preserve">, W., Baumann, H. </w:t>
      </w:r>
      <w:r w:rsidR="00965983" w:rsidRPr="002773BE">
        <w:rPr>
          <w:lang w:val="en-IE"/>
        </w:rPr>
        <w:t>e</w:t>
      </w:r>
      <w:r w:rsidRPr="002773BE">
        <w:rPr>
          <w:lang w:val="en-IE"/>
        </w:rPr>
        <w:t xml:space="preserve"> </w:t>
      </w:r>
      <w:proofErr w:type="spellStart"/>
      <w:r w:rsidRPr="002773BE">
        <w:rPr>
          <w:lang w:val="en-IE"/>
        </w:rPr>
        <w:t>Comninellis</w:t>
      </w:r>
      <w:proofErr w:type="spellEnd"/>
      <w:r w:rsidRPr="002773BE">
        <w:rPr>
          <w:lang w:val="en-IE"/>
        </w:rPr>
        <w:t>, C. (1998).</w:t>
      </w:r>
      <w:proofErr w:type="gramEnd"/>
      <w:r w:rsidRPr="002773BE">
        <w:rPr>
          <w:lang w:val="en-IE"/>
        </w:rPr>
        <w:t xml:space="preserve"> Diamond-sensing mi-</w:t>
      </w:r>
      <w:proofErr w:type="spellStart"/>
      <w:r w:rsidRPr="002773BE">
        <w:rPr>
          <w:lang w:val="en-IE"/>
        </w:rPr>
        <w:t>crodevices</w:t>
      </w:r>
      <w:proofErr w:type="spellEnd"/>
      <w:r w:rsidRPr="002773BE">
        <w:rPr>
          <w:lang w:val="en-IE"/>
        </w:rPr>
        <w:t xml:space="preserve"> for environmental control and analytical applications, In </w:t>
      </w:r>
      <w:proofErr w:type="spellStart"/>
      <w:r w:rsidRPr="002773BE">
        <w:rPr>
          <w:lang w:val="en-IE"/>
        </w:rPr>
        <w:t>Bonnot</w:t>
      </w:r>
      <w:proofErr w:type="spellEnd"/>
      <w:r w:rsidRPr="002773BE">
        <w:rPr>
          <w:lang w:val="en-IE"/>
        </w:rPr>
        <w:t xml:space="preserve">, A.M. et al. (Eds.), Diamond 1997: Proceedings 8th European Conf. on Diamond, Diamond-like and Related Materials, Edinburgh, Scotland, Aug 3-8, 1997. Lausanne: Elsevier, 1998, p. 569-574. </w:t>
      </w:r>
    </w:p>
    <w:p w:rsidR="00876515" w:rsidRPr="00503066" w:rsidRDefault="00876515" w:rsidP="003C441F">
      <w:pPr>
        <w:pStyle w:val="CNGReferencias"/>
      </w:pPr>
      <w:proofErr w:type="spellStart"/>
      <w:r w:rsidRPr="002773BE">
        <w:rPr>
          <w:lang w:val="en-IE"/>
        </w:rPr>
        <w:t>Hodsdon</w:t>
      </w:r>
      <w:proofErr w:type="spellEnd"/>
      <w:r w:rsidRPr="002773BE">
        <w:rPr>
          <w:lang w:val="en-IE"/>
        </w:rPr>
        <w:t>, B. (</w:t>
      </w:r>
      <w:proofErr w:type="spellStart"/>
      <w:proofErr w:type="gramStart"/>
      <w:r w:rsidRPr="002773BE">
        <w:rPr>
          <w:lang w:val="en-IE"/>
        </w:rPr>
        <w:t>sem</w:t>
      </w:r>
      <w:proofErr w:type="spellEnd"/>
      <w:proofErr w:type="gramEnd"/>
      <w:r w:rsidRPr="002773BE">
        <w:rPr>
          <w:lang w:val="en-IE"/>
        </w:rPr>
        <w:t xml:space="preserve"> data). A Different Kind of Cinema: The Silent Years. </w:t>
      </w:r>
      <w:proofErr w:type="spellStart"/>
      <w:r w:rsidRPr="00503066">
        <w:t>National</w:t>
      </w:r>
      <w:proofErr w:type="spellEnd"/>
      <w:r w:rsidRPr="00503066">
        <w:t xml:space="preserve"> </w:t>
      </w:r>
      <w:proofErr w:type="spellStart"/>
      <w:r w:rsidRPr="00503066">
        <w:t>Library</w:t>
      </w:r>
      <w:proofErr w:type="spellEnd"/>
      <w:r w:rsidRPr="00503066">
        <w:t xml:space="preserve"> </w:t>
      </w:r>
      <w:proofErr w:type="spellStart"/>
      <w:r w:rsidRPr="00503066">
        <w:t>of</w:t>
      </w:r>
      <w:proofErr w:type="spellEnd"/>
      <w:r w:rsidRPr="00503066">
        <w:t xml:space="preserve"> </w:t>
      </w:r>
      <w:proofErr w:type="spellStart"/>
      <w:r w:rsidRPr="00503066">
        <w:t>Australia</w:t>
      </w:r>
      <w:proofErr w:type="spellEnd"/>
      <w:r w:rsidRPr="00503066">
        <w:t>, at URL: http://www.cinemedia.net/NLA/csilent.html (</w:t>
      </w:r>
      <w:r w:rsidR="00F7158F" w:rsidRPr="00503066">
        <w:t>consultado em 1998.06.28</w:t>
      </w:r>
      <w:r w:rsidRPr="00503066">
        <w:t>).</w:t>
      </w:r>
    </w:p>
    <w:p w:rsidR="00F61693" w:rsidRPr="00855AC4" w:rsidRDefault="00F61693" w:rsidP="00F61693">
      <w:pPr>
        <w:pStyle w:val="CNGRef"/>
      </w:pPr>
      <w:r w:rsidRPr="00855AC4">
        <w:t>Contactos</w:t>
      </w:r>
    </w:p>
    <w:p w:rsidR="00316357" w:rsidRPr="00855AC4" w:rsidRDefault="00F61693" w:rsidP="00E04912">
      <w:pPr>
        <w:pStyle w:val="CNGContactos"/>
      </w:pPr>
      <w:r w:rsidRPr="00855AC4">
        <w:t>Nome próprio APELIDO: email@mail.pt</w:t>
      </w:r>
    </w:p>
    <w:p w:rsidR="00F61693" w:rsidRPr="00855AC4" w:rsidRDefault="00F61693" w:rsidP="00E04912">
      <w:pPr>
        <w:pStyle w:val="CNGContactos"/>
      </w:pPr>
      <w:r w:rsidRPr="00855AC4">
        <w:t>Nome próprio APELIDO: email@mail.pt</w:t>
      </w:r>
    </w:p>
    <w:p w:rsidR="00F61693" w:rsidRPr="00855AC4" w:rsidRDefault="00F61693" w:rsidP="00E04912">
      <w:pPr>
        <w:pStyle w:val="CNGContactos"/>
      </w:pPr>
      <w:r w:rsidRPr="00855AC4">
        <w:t>….</w:t>
      </w:r>
    </w:p>
    <w:p w:rsidR="00E04912" w:rsidRPr="00CF0E8F" w:rsidRDefault="00F61693" w:rsidP="00E04912">
      <w:pPr>
        <w:pStyle w:val="CNGContactos"/>
      </w:pPr>
      <w:r w:rsidRPr="00855AC4">
        <w:t xml:space="preserve">Será necessário indicar o contacto </w:t>
      </w:r>
      <w:proofErr w:type="gramStart"/>
      <w:r w:rsidRPr="00855AC4">
        <w:t>email</w:t>
      </w:r>
      <w:proofErr w:type="gramEnd"/>
      <w:r w:rsidRPr="00855AC4">
        <w:t xml:space="preserve"> do autor principal. </w:t>
      </w:r>
      <w:r w:rsidR="00E04912" w:rsidRPr="00855AC4">
        <w:t xml:space="preserve">A inclusão do </w:t>
      </w:r>
      <w:r w:rsidRPr="00855AC4">
        <w:t>contacto dos restantes autores, se estes existirem, é facultativ</w:t>
      </w:r>
      <w:r w:rsidR="00E04912" w:rsidRPr="00855AC4">
        <w:t>a</w:t>
      </w:r>
      <w:r w:rsidRPr="00855AC4">
        <w:t xml:space="preserve">. </w:t>
      </w:r>
      <w:r w:rsidR="00E04912" w:rsidRPr="00855AC4">
        <w:t>Também é facultativa a inclusão das instituições</w:t>
      </w:r>
      <w:r w:rsidR="003C441F">
        <w:t xml:space="preserve"> e endereço web destas</w:t>
      </w:r>
      <w:r w:rsidR="00E04912" w:rsidRPr="00855AC4">
        <w:t>.</w:t>
      </w:r>
    </w:p>
    <w:sectPr w:rsidR="00E04912" w:rsidRPr="00CF0E8F" w:rsidSect="008D6FDD">
      <w:headerReference w:type="even" r:id="rId10"/>
      <w:headerReference w:type="default" r:id="rId11"/>
      <w:footerReference w:type="even" r:id="rId12"/>
      <w:headerReference w:type="first" r:id="rId13"/>
      <w:type w:val="continuous"/>
      <w:pgSz w:w="11906" w:h="16838" w:code="9"/>
      <w:pgMar w:top="1701" w:right="1418" w:bottom="1418" w:left="1418" w:header="56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AF" w:rsidRDefault="00A84EAF">
      <w:r>
        <w:separator/>
      </w:r>
    </w:p>
    <w:p w:rsidR="00A84EAF" w:rsidRDefault="00A84EAF"/>
  </w:endnote>
  <w:endnote w:type="continuationSeparator" w:id="0">
    <w:p w:rsidR="00A84EAF" w:rsidRDefault="00A84EAF">
      <w:r>
        <w:continuationSeparator/>
      </w:r>
    </w:p>
    <w:p w:rsidR="00A84EAF" w:rsidRDefault="00A84EA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C3" w:rsidRDefault="00720708" w:rsidP="000321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1D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1ACA">
      <w:rPr>
        <w:rStyle w:val="PageNumber"/>
        <w:noProof/>
      </w:rPr>
      <w:t>3</w:t>
    </w:r>
    <w:r>
      <w:rPr>
        <w:rStyle w:val="PageNumber"/>
      </w:rPr>
      <w:fldChar w:fldCharType="end"/>
    </w:r>
  </w:p>
  <w:p w:rsidR="00C31DC3" w:rsidRDefault="00C31D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AF" w:rsidRDefault="00A84EAF">
      <w:r>
        <w:separator/>
      </w:r>
    </w:p>
    <w:p w:rsidR="00A84EAF" w:rsidRDefault="00A84EAF"/>
  </w:footnote>
  <w:footnote w:type="continuationSeparator" w:id="0">
    <w:p w:rsidR="00A84EAF" w:rsidRDefault="00A84EAF">
      <w:r>
        <w:continuationSeparator/>
      </w:r>
    </w:p>
    <w:p w:rsidR="00A84EAF" w:rsidRDefault="00A84E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A9" w:rsidRDefault="00DD13CF" w:rsidP="007464A9">
    <w:pPr>
      <w:pStyle w:val="Header"/>
      <w:pBdr>
        <w:bottom w:val="single" w:sz="4" w:space="1" w:color="auto"/>
      </w:pBdr>
      <w:tabs>
        <w:tab w:val="clear" w:pos="4153"/>
        <w:tab w:val="clear" w:pos="8306"/>
      </w:tabs>
      <w:jc w:val="right"/>
    </w:pPr>
    <w:r>
      <w:rPr>
        <w:noProof/>
        <w:lang w:val="en-IE" w:eastAsia="en-IE"/>
      </w:rPr>
      <w:drawing>
        <wp:inline distT="0" distB="0" distL="0" distR="0">
          <wp:extent cx="485775" cy="266700"/>
          <wp:effectExtent l="19050" t="0" r="9525" b="0"/>
          <wp:docPr id="3" name="Picture 3" descr="Logo-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64A9">
      <w:rPr>
        <w:rStyle w:val="PageNumber"/>
      </w:rPr>
      <w:t xml:space="preserve"> </w:t>
    </w:r>
    <w:r w:rsidR="007464A9" w:rsidRPr="00F52D67">
      <w:rPr>
        <w:rStyle w:val="PageNumber"/>
        <w:position w:val="16"/>
        <w:szCs w:val="16"/>
      </w:rPr>
      <w:t>13</w:t>
    </w:r>
    <w:r w:rsidR="007464A9" w:rsidRPr="00F52D67">
      <w:rPr>
        <w:rStyle w:val="PageNumber"/>
        <w:position w:val="16"/>
        <w:szCs w:val="16"/>
        <w:vertAlign w:val="superscript"/>
      </w:rPr>
      <w:t>th</w:t>
    </w:r>
    <w:r w:rsidR="007464A9" w:rsidRPr="00F52D67">
      <w:rPr>
        <w:rStyle w:val="PageNumber"/>
        <w:position w:val="16"/>
        <w:szCs w:val="16"/>
      </w:rPr>
      <w:t xml:space="preserve"> FIG / 4</w:t>
    </w:r>
    <w:r w:rsidR="007464A9" w:rsidRPr="00F52D67">
      <w:rPr>
        <w:rStyle w:val="PageNumber"/>
        <w:position w:val="16"/>
        <w:szCs w:val="16"/>
        <w:vertAlign w:val="superscript"/>
      </w:rPr>
      <w:t>th</w:t>
    </w:r>
    <w:r w:rsidR="007464A9" w:rsidRPr="00F52D67">
      <w:rPr>
        <w:rStyle w:val="PageNumber"/>
        <w:position w:val="16"/>
        <w:szCs w:val="16"/>
      </w:rPr>
      <w:t xml:space="preserve"> </w:t>
    </w:r>
    <w:proofErr w:type="spellStart"/>
    <w:r w:rsidR="007464A9" w:rsidRPr="00F52D67">
      <w:rPr>
        <w:rStyle w:val="PageNumber"/>
        <w:position w:val="16"/>
        <w:szCs w:val="16"/>
      </w:rPr>
      <w:t>IAG</w:t>
    </w:r>
    <w:proofErr w:type="spellEnd"/>
    <w:r w:rsidR="007464A9" w:rsidRPr="00F52D67">
      <w:rPr>
        <w:rStyle w:val="PageNumber"/>
        <w:position w:val="16"/>
        <w:szCs w:val="16"/>
      </w:rPr>
      <w:t xml:space="preserve"> Symposium, </w:t>
    </w:r>
    <w:smartTag w:uri="urn:schemas-microsoft-com:office:smarttags" w:element="City">
      <w:smartTag w:uri="urn:schemas-microsoft-com:office:smarttags" w:element="place">
        <w:r w:rsidR="007464A9" w:rsidRPr="00F52D67">
          <w:rPr>
            <w:rStyle w:val="PageNumber"/>
            <w:position w:val="16"/>
            <w:szCs w:val="16"/>
          </w:rPr>
          <w:t>Lisbon</w:t>
        </w:r>
      </w:smartTag>
    </w:smartTag>
    <w:r w:rsidR="007464A9" w:rsidRPr="00F52D67">
      <w:rPr>
        <w:rStyle w:val="PageNumber"/>
        <w:position w:val="16"/>
        <w:szCs w:val="16"/>
      </w:rPr>
      <w:t xml:space="preserve">, </w:t>
    </w:r>
    <w:smartTag w:uri="urn:schemas-microsoft-com:office:smarttags" w:element="date">
      <w:smartTagPr>
        <w:attr w:name="Year" w:val="2008"/>
        <w:attr w:name="Day" w:val="12"/>
        <w:attr w:name="Month" w:val="5"/>
      </w:smartTagPr>
      <w:r w:rsidR="007464A9" w:rsidRPr="00F52D67">
        <w:rPr>
          <w:rStyle w:val="PageNumber"/>
          <w:position w:val="16"/>
          <w:szCs w:val="16"/>
        </w:rPr>
        <w:t>May 12-15 2008</w:t>
      </w:r>
    </w:smartTag>
  </w:p>
  <w:p w:rsidR="007464A9" w:rsidRDefault="007464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8D" w:rsidRPr="0057797F" w:rsidRDefault="00DD13CF" w:rsidP="0057797F">
    <w:pPr>
      <w:pStyle w:val="Footer"/>
      <w:jc w:val="left"/>
      <w:rPr>
        <w:position w:val="16"/>
        <w:sz w:val="20"/>
        <w:lang w:val="pt-PT"/>
      </w:rPr>
    </w:pPr>
    <w:r>
      <w:rPr>
        <w:noProof/>
        <w:sz w:val="20"/>
        <w:lang w:val="en-IE" w:eastAsia="en-IE"/>
      </w:rPr>
      <w:drawing>
        <wp:inline distT="0" distB="0" distL="0" distR="0">
          <wp:extent cx="723900" cy="361950"/>
          <wp:effectExtent l="1905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797F">
      <w:rPr>
        <w:rStyle w:val="PageNumber"/>
        <w:sz w:val="20"/>
        <w:lang w:val="pt-PT"/>
      </w:rPr>
      <w:t xml:space="preserve">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A9" w:rsidRPr="00367C05" w:rsidRDefault="007464A9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356"/>
      </w:tabs>
      <w:rPr>
        <w:i/>
      </w:rPr>
    </w:pPr>
    <w:r w:rsidRPr="00367C05">
      <w:rPr>
        <w:rStyle w:val="PageNumber"/>
        <w:i/>
      </w:rPr>
      <w:tab/>
    </w:r>
  </w:p>
  <w:p w:rsidR="007464A9" w:rsidRDefault="007464A9">
    <w:pPr>
      <w:pStyle w:val="Header"/>
      <w:tabs>
        <w:tab w:val="clear" w:pos="4153"/>
        <w:tab w:val="clear" w:pos="8306"/>
        <w:tab w:val="right" w:pos="9356"/>
      </w:tabs>
      <w:rPr>
        <w:lang w:val="en-US"/>
      </w:rPr>
    </w:pPr>
  </w:p>
  <w:p w:rsidR="007464A9" w:rsidRDefault="007464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EC60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1C58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523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C00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D83A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F07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474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622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C2F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C6F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62790"/>
    <w:multiLevelType w:val="singleLevel"/>
    <w:tmpl w:val="F4F86892"/>
    <w:lvl w:ilvl="0">
      <w:start w:val="1"/>
      <w:numFmt w:val="decimal"/>
      <w:pStyle w:val="CNGListanum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99D4105"/>
    <w:multiLevelType w:val="singleLevel"/>
    <w:tmpl w:val="51CC748E"/>
    <w:lvl w:ilvl="0">
      <w:start w:val="1"/>
      <w:numFmt w:val="bullet"/>
      <w:pStyle w:val="CNGPo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>
    <w:nsid w:val="22B37423"/>
    <w:multiLevelType w:val="singleLevel"/>
    <w:tmpl w:val="7D28F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3B42BC"/>
    <w:multiLevelType w:val="multilevel"/>
    <w:tmpl w:val="5C463D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0100CBB"/>
    <w:multiLevelType w:val="multilevel"/>
    <w:tmpl w:val="A56230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lvlText w:val=".%1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96C29EA"/>
    <w:multiLevelType w:val="multilevel"/>
    <w:tmpl w:val="308823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E5D31DA"/>
    <w:multiLevelType w:val="singleLevel"/>
    <w:tmpl w:val="FEE68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5E3678F"/>
    <w:multiLevelType w:val="singleLevel"/>
    <w:tmpl w:val="55E25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6BD11BC"/>
    <w:multiLevelType w:val="multilevel"/>
    <w:tmpl w:val="2D603F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A433F01"/>
    <w:multiLevelType w:val="multilevel"/>
    <w:tmpl w:val="41FCB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31B6CB2"/>
    <w:multiLevelType w:val="multilevel"/>
    <w:tmpl w:val="6D5E3656"/>
    <w:lvl w:ilvl="0">
      <w:start w:val="1"/>
      <w:numFmt w:val="decimal"/>
      <w:pStyle w:val="O3DHeader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3DHeader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O3DHeade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58335BDA"/>
    <w:multiLevelType w:val="multilevel"/>
    <w:tmpl w:val="A260CE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733D4425"/>
    <w:multiLevelType w:val="singleLevel"/>
    <w:tmpl w:val="76BEE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89831AE"/>
    <w:multiLevelType w:val="singleLevel"/>
    <w:tmpl w:val="0FD00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7"/>
  </w:num>
  <w:num w:numId="5">
    <w:abstractNumId w:val="18"/>
  </w:num>
  <w:num w:numId="6">
    <w:abstractNumId w:val="19"/>
  </w:num>
  <w:num w:numId="7">
    <w:abstractNumId w:val="14"/>
  </w:num>
  <w:num w:numId="8">
    <w:abstractNumId w:val="13"/>
  </w:num>
  <w:num w:numId="9">
    <w:abstractNumId w:val="21"/>
  </w:num>
  <w:num w:numId="10">
    <w:abstractNumId w:val="15"/>
  </w:num>
  <w:num w:numId="11">
    <w:abstractNumId w:val="20"/>
  </w:num>
  <w:num w:numId="12">
    <w:abstractNumId w:val="23"/>
  </w:num>
  <w:num w:numId="13">
    <w:abstractNumId w:val="11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8" w:dllVersion="513" w:checkStyle="1"/>
  <w:activeWritingStyle w:appName="MSWord" w:lang="pt-PT" w:vendorID="13" w:dllVersion="513" w:checkStyle="1"/>
  <w:proofState w:spelling="clean" w:grammar="clean"/>
  <w:stylePaneFormatFilter w:val="0004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84B49"/>
    <w:rsid w:val="000241E8"/>
    <w:rsid w:val="00024F20"/>
    <w:rsid w:val="00032138"/>
    <w:rsid w:val="00036D9F"/>
    <w:rsid w:val="00075120"/>
    <w:rsid w:val="00076FA9"/>
    <w:rsid w:val="00080644"/>
    <w:rsid w:val="00081DEE"/>
    <w:rsid w:val="000872EF"/>
    <w:rsid w:val="00092510"/>
    <w:rsid w:val="000A56BA"/>
    <w:rsid w:val="000A6A37"/>
    <w:rsid w:val="000C2CE6"/>
    <w:rsid w:val="000D6291"/>
    <w:rsid w:val="001004FC"/>
    <w:rsid w:val="001411C4"/>
    <w:rsid w:val="00156CA9"/>
    <w:rsid w:val="00191B2A"/>
    <w:rsid w:val="00194715"/>
    <w:rsid w:val="001A0B95"/>
    <w:rsid w:val="001A0F2D"/>
    <w:rsid w:val="001B3636"/>
    <w:rsid w:val="001C1A97"/>
    <w:rsid w:val="001D06F8"/>
    <w:rsid w:val="001E1F05"/>
    <w:rsid w:val="001F3BAD"/>
    <w:rsid w:val="002006D9"/>
    <w:rsid w:val="00217822"/>
    <w:rsid w:val="00251ACA"/>
    <w:rsid w:val="002773BE"/>
    <w:rsid w:val="002805E6"/>
    <w:rsid w:val="00280CFB"/>
    <w:rsid w:val="00286885"/>
    <w:rsid w:val="00286BDA"/>
    <w:rsid w:val="002A77C6"/>
    <w:rsid w:val="002B5531"/>
    <w:rsid w:val="002D17FE"/>
    <w:rsid w:val="002F0ADE"/>
    <w:rsid w:val="00316357"/>
    <w:rsid w:val="0032529A"/>
    <w:rsid w:val="0038791D"/>
    <w:rsid w:val="003A0362"/>
    <w:rsid w:val="003A50CB"/>
    <w:rsid w:val="003B6D84"/>
    <w:rsid w:val="003C441F"/>
    <w:rsid w:val="003D365A"/>
    <w:rsid w:val="003D412F"/>
    <w:rsid w:val="00400576"/>
    <w:rsid w:val="004012CF"/>
    <w:rsid w:val="00426E9C"/>
    <w:rsid w:val="004C419D"/>
    <w:rsid w:val="00503066"/>
    <w:rsid w:val="0051216A"/>
    <w:rsid w:val="005241D6"/>
    <w:rsid w:val="00541DF9"/>
    <w:rsid w:val="00553C67"/>
    <w:rsid w:val="0057797F"/>
    <w:rsid w:val="00586E26"/>
    <w:rsid w:val="00597258"/>
    <w:rsid w:val="006143D6"/>
    <w:rsid w:val="006254F6"/>
    <w:rsid w:val="006355CA"/>
    <w:rsid w:val="00636601"/>
    <w:rsid w:val="0067623B"/>
    <w:rsid w:val="00684B49"/>
    <w:rsid w:val="00686633"/>
    <w:rsid w:val="0069541A"/>
    <w:rsid w:val="006E0ECA"/>
    <w:rsid w:val="006F49CD"/>
    <w:rsid w:val="00717E48"/>
    <w:rsid w:val="00720708"/>
    <w:rsid w:val="00737586"/>
    <w:rsid w:val="007464A9"/>
    <w:rsid w:val="007517E8"/>
    <w:rsid w:val="007D6823"/>
    <w:rsid w:val="007E5438"/>
    <w:rsid w:val="007F0036"/>
    <w:rsid w:val="008061B2"/>
    <w:rsid w:val="00813C0D"/>
    <w:rsid w:val="00816E91"/>
    <w:rsid w:val="0082355B"/>
    <w:rsid w:val="00846304"/>
    <w:rsid w:val="00855AC4"/>
    <w:rsid w:val="008670B2"/>
    <w:rsid w:val="00870E82"/>
    <w:rsid w:val="00876515"/>
    <w:rsid w:val="00876BCD"/>
    <w:rsid w:val="00895B65"/>
    <w:rsid w:val="008B13B5"/>
    <w:rsid w:val="008B31BC"/>
    <w:rsid w:val="008D3127"/>
    <w:rsid w:val="008D6FDD"/>
    <w:rsid w:val="008E0E50"/>
    <w:rsid w:val="0090174A"/>
    <w:rsid w:val="0091140A"/>
    <w:rsid w:val="00916896"/>
    <w:rsid w:val="009313BE"/>
    <w:rsid w:val="00952B13"/>
    <w:rsid w:val="00965983"/>
    <w:rsid w:val="00975918"/>
    <w:rsid w:val="00976F79"/>
    <w:rsid w:val="00982FEF"/>
    <w:rsid w:val="009B196A"/>
    <w:rsid w:val="009E4413"/>
    <w:rsid w:val="00A21219"/>
    <w:rsid w:val="00A3450D"/>
    <w:rsid w:val="00A37802"/>
    <w:rsid w:val="00A57AF2"/>
    <w:rsid w:val="00A7723B"/>
    <w:rsid w:val="00A82DFF"/>
    <w:rsid w:val="00A84EAF"/>
    <w:rsid w:val="00A93D5F"/>
    <w:rsid w:val="00AE2FC5"/>
    <w:rsid w:val="00AF1C30"/>
    <w:rsid w:val="00AF6C28"/>
    <w:rsid w:val="00B0667D"/>
    <w:rsid w:val="00B07E5E"/>
    <w:rsid w:val="00B206CD"/>
    <w:rsid w:val="00B3165D"/>
    <w:rsid w:val="00BE754A"/>
    <w:rsid w:val="00C11CEC"/>
    <w:rsid w:val="00C31DC3"/>
    <w:rsid w:val="00C34D86"/>
    <w:rsid w:val="00C3553D"/>
    <w:rsid w:val="00C47B22"/>
    <w:rsid w:val="00CE4DD7"/>
    <w:rsid w:val="00CE7D0F"/>
    <w:rsid w:val="00CF0E8F"/>
    <w:rsid w:val="00CF42EC"/>
    <w:rsid w:val="00D10A8D"/>
    <w:rsid w:val="00D3064C"/>
    <w:rsid w:val="00D62282"/>
    <w:rsid w:val="00D6306F"/>
    <w:rsid w:val="00D675E0"/>
    <w:rsid w:val="00D67C78"/>
    <w:rsid w:val="00D907ED"/>
    <w:rsid w:val="00D9568E"/>
    <w:rsid w:val="00DB41BE"/>
    <w:rsid w:val="00DB5E0C"/>
    <w:rsid w:val="00DD13CF"/>
    <w:rsid w:val="00E04912"/>
    <w:rsid w:val="00E3149A"/>
    <w:rsid w:val="00E3378F"/>
    <w:rsid w:val="00E5464B"/>
    <w:rsid w:val="00E670CC"/>
    <w:rsid w:val="00E714CB"/>
    <w:rsid w:val="00E9662A"/>
    <w:rsid w:val="00EA1C85"/>
    <w:rsid w:val="00F01766"/>
    <w:rsid w:val="00F10448"/>
    <w:rsid w:val="00F175DF"/>
    <w:rsid w:val="00F40397"/>
    <w:rsid w:val="00F61693"/>
    <w:rsid w:val="00F7158F"/>
    <w:rsid w:val="00FA1BE1"/>
    <w:rsid w:val="00FB1B98"/>
    <w:rsid w:val="00FC6C4D"/>
    <w:rsid w:val="00FE4750"/>
    <w:rsid w:val="00FE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2D"/>
    <w:pPr>
      <w:jc w:val="both"/>
    </w:pPr>
    <w:rPr>
      <w:rFonts w:ascii="Arial Narrow" w:hAnsi="Arial Narrow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20708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20708"/>
    <w:pPr>
      <w:keepNext/>
      <w:ind w:left="567" w:hanging="567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2070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720708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0F2D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rsid w:val="00426E9C"/>
    <w:pPr>
      <w:tabs>
        <w:tab w:val="center" w:pos="4153"/>
        <w:tab w:val="right" w:pos="8306"/>
      </w:tabs>
      <w:jc w:val="center"/>
    </w:pPr>
  </w:style>
  <w:style w:type="character" w:styleId="PageNumber">
    <w:name w:val="page number"/>
    <w:basedOn w:val="DefaultParagraphFont"/>
    <w:rsid w:val="00720708"/>
  </w:style>
  <w:style w:type="paragraph" w:customStyle="1" w:styleId="O3DTITLE">
    <w:name w:val="O3D TITLE"/>
    <w:basedOn w:val="Normal"/>
    <w:rsid w:val="001A0F2D"/>
    <w:pPr>
      <w:spacing w:after="720"/>
      <w:ind w:left="170" w:right="170"/>
      <w:jc w:val="center"/>
    </w:pPr>
    <w:rPr>
      <w:rFonts w:ascii="Arial" w:hAnsi="Arial"/>
      <w:caps/>
      <w:sz w:val="28"/>
    </w:rPr>
  </w:style>
  <w:style w:type="paragraph" w:customStyle="1" w:styleId="O3DAuthor">
    <w:name w:val="O3D Author"/>
    <w:basedOn w:val="Normal"/>
    <w:rsid w:val="009E4413"/>
    <w:pPr>
      <w:jc w:val="center"/>
    </w:pPr>
    <w:rPr>
      <w:lang w:val="pt-PT"/>
    </w:rPr>
  </w:style>
  <w:style w:type="paragraph" w:customStyle="1" w:styleId="O3DHeader1">
    <w:name w:val="O3D Header1"/>
    <w:basedOn w:val="Heading1"/>
    <w:next w:val="CNGBodyText"/>
    <w:autoRedefine/>
    <w:rsid w:val="00B206CD"/>
    <w:pPr>
      <w:numPr>
        <w:numId w:val="11"/>
      </w:numPr>
      <w:tabs>
        <w:tab w:val="left" w:pos="284"/>
      </w:tabs>
      <w:spacing w:before="240" w:after="120"/>
      <w:outlineLvl w:val="9"/>
    </w:pPr>
    <w:rPr>
      <w:caps/>
    </w:rPr>
  </w:style>
  <w:style w:type="paragraph" w:customStyle="1" w:styleId="CNGBodyText">
    <w:name w:val="CNG_ Body Text"/>
    <w:basedOn w:val="Normal"/>
    <w:rsid w:val="009E4413"/>
    <w:pPr>
      <w:spacing w:after="120"/>
    </w:pPr>
    <w:rPr>
      <w:lang w:val="pt-PT"/>
    </w:rPr>
  </w:style>
  <w:style w:type="paragraph" w:customStyle="1" w:styleId="O3DHeader2">
    <w:name w:val="O3D Header2"/>
    <w:basedOn w:val="O3DHeader1"/>
    <w:next w:val="CNGBodyText"/>
    <w:rsid w:val="00B206CD"/>
    <w:pPr>
      <w:numPr>
        <w:ilvl w:val="1"/>
      </w:numPr>
      <w:tabs>
        <w:tab w:val="clear" w:pos="284"/>
      </w:tabs>
      <w:jc w:val="left"/>
      <w:outlineLvl w:val="1"/>
    </w:pPr>
    <w:rPr>
      <w:caps w:val="0"/>
    </w:rPr>
  </w:style>
  <w:style w:type="paragraph" w:customStyle="1" w:styleId="CNGReferencias">
    <w:name w:val="CNG_Referencias"/>
    <w:basedOn w:val="CNGBodyText"/>
    <w:rsid w:val="003C441F"/>
    <w:pPr>
      <w:tabs>
        <w:tab w:val="left" w:pos="567"/>
      </w:tabs>
      <w:spacing w:after="60"/>
      <w:ind w:left="284" w:hanging="284"/>
    </w:pPr>
  </w:style>
  <w:style w:type="paragraph" w:styleId="FootnoteText">
    <w:name w:val="footnote text"/>
    <w:basedOn w:val="Normal"/>
    <w:semiHidden/>
    <w:rsid w:val="00720708"/>
  </w:style>
  <w:style w:type="character" w:styleId="FootnoteReference">
    <w:name w:val="footnote reference"/>
    <w:semiHidden/>
    <w:rsid w:val="00720708"/>
    <w:rPr>
      <w:vertAlign w:val="superscript"/>
    </w:rPr>
  </w:style>
  <w:style w:type="paragraph" w:styleId="EndnoteText">
    <w:name w:val="endnote text"/>
    <w:basedOn w:val="Normal"/>
    <w:semiHidden/>
    <w:rsid w:val="00720708"/>
  </w:style>
  <w:style w:type="character" w:styleId="EndnoteReference">
    <w:name w:val="endnote reference"/>
    <w:semiHidden/>
    <w:rsid w:val="00720708"/>
    <w:rPr>
      <w:vertAlign w:val="superscript"/>
    </w:rPr>
  </w:style>
  <w:style w:type="paragraph" w:customStyle="1" w:styleId="O3DHeader3">
    <w:name w:val="O3D Header3"/>
    <w:basedOn w:val="CNGBodyText"/>
    <w:next w:val="CNGBodyText"/>
    <w:rsid w:val="00080644"/>
    <w:pPr>
      <w:keepNext/>
      <w:numPr>
        <w:ilvl w:val="2"/>
        <w:numId w:val="11"/>
      </w:numPr>
      <w:outlineLvl w:val="2"/>
    </w:pPr>
    <w:rPr>
      <w:b/>
    </w:rPr>
  </w:style>
  <w:style w:type="paragraph" w:styleId="Caption">
    <w:name w:val="caption"/>
    <w:basedOn w:val="Normal"/>
    <w:next w:val="Normal"/>
    <w:qFormat/>
    <w:rsid w:val="00720708"/>
    <w:pPr>
      <w:spacing w:before="120" w:after="120"/>
    </w:pPr>
    <w:rPr>
      <w:b/>
      <w:bCs/>
    </w:rPr>
  </w:style>
  <w:style w:type="paragraph" w:customStyle="1" w:styleId="CNGListanumero">
    <w:name w:val="CNG_Lista numero"/>
    <w:basedOn w:val="CNGBodyText"/>
    <w:rsid w:val="007517E8"/>
    <w:pPr>
      <w:numPr>
        <w:numId w:val="14"/>
      </w:numPr>
      <w:spacing w:after="60"/>
      <w:ind w:left="924" w:hanging="357"/>
      <w:outlineLvl w:val="2"/>
    </w:pPr>
  </w:style>
  <w:style w:type="paragraph" w:customStyle="1" w:styleId="CNGPonto">
    <w:name w:val="CNG_Ponto"/>
    <w:basedOn w:val="CNGBodyText"/>
    <w:rsid w:val="007517E8"/>
    <w:pPr>
      <w:numPr>
        <w:numId w:val="13"/>
      </w:numPr>
      <w:tabs>
        <w:tab w:val="clear" w:pos="360"/>
        <w:tab w:val="num" w:pos="927"/>
      </w:tabs>
      <w:spacing w:after="60"/>
      <w:ind w:left="924" w:hanging="357"/>
    </w:pPr>
  </w:style>
  <w:style w:type="paragraph" w:customStyle="1" w:styleId="CNGFigura">
    <w:name w:val="CNG_Figura"/>
    <w:basedOn w:val="Caption"/>
    <w:autoRedefine/>
    <w:rsid w:val="007517E8"/>
    <w:pPr>
      <w:jc w:val="center"/>
    </w:pPr>
    <w:rPr>
      <w:b w:val="0"/>
      <w:sz w:val="20"/>
      <w:szCs w:val="22"/>
      <w:lang w:val="pt-PT"/>
    </w:rPr>
  </w:style>
  <w:style w:type="paragraph" w:styleId="BalloonText">
    <w:name w:val="Balloon Text"/>
    <w:basedOn w:val="Normal"/>
    <w:semiHidden/>
    <w:rsid w:val="00182F9C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7F0036"/>
    <w:pPr>
      <w:spacing w:after="60"/>
    </w:pPr>
    <w:rPr>
      <w:lang w:val="pt-PT"/>
    </w:rPr>
  </w:style>
  <w:style w:type="character" w:customStyle="1" w:styleId="BodyTextChar">
    <w:name w:val="Body Text Char"/>
    <w:link w:val="BodyText"/>
    <w:rsid w:val="007F0036"/>
    <w:rPr>
      <w:rFonts w:ascii="Arial Narrow" w:hAnsi="Arial Narrow"/>
      <w:sz w:val="22"/>
      <w:szCs w:val="24"/>
      <w:lang w:val="pt-PT" w:eastAsia="en-US"/>
    </w:rPr>
  </w:style>
  <w:style w:type="paragraph" w:customStyle="1" w:styleId="CNGEquacao">
    <w:name w:val="CNG_Equacao"/>
    <w:basedOn w:val="CNGBodyText"/>
    <w:rsid w:val="00720708"/>
    <w:pPr>
      <w:tabs>
        <w:tab w:val="right" w:pos="9356"/>
      </w:tabs>
      <w:ind w:left="851"/>
      <w:jc w:val="left"/>
    </w:pPr>
  </w:style>
  <w:style w:type="paragraph" w:customStyle="1" w:styleId="CNGResumo-primeiroparagrafo">
    <w:name w:val="CNG_Resumo - primeiro paragrafo"/>
    <w:link w:val="CNGResumo-primeiroparagrafoChar"/>
    <w:rsid w:val="00FA1BE1"/>
    <w:pPr>
      <w:spacing w:before="720" w:after="60"/>
      <w:jc w:val="both"/>
    </w:pPr>
    <w:rPr>
      <w:rFonts w:ascii="Arial Narrow" w:hAnsi="Arial Narrow"/>
      <w:sz w:val="22"/>
      <w:szCs w:val="24"/>
      <w:lang w:val="pt-PT" w:eastAsia="en-US"/>
    </w:rPr>
  </w:style>
  <w:style w:type="character" w:customStyle="1" w:styleId="CNGResumo-primeiroparagrafoChar">
    <w:name w:val="CNG_Resumo - primeiro paragrafo Char"/>
    <w:link w:val="CNGResumo-primeiroparagrafo"/>
    <w:rsid w:val="00FA1BE1"/>
    <w:rPr>
      <w:rFonts w:ascii="Arial Narrow" w:hAnsi="Arial Narrow"/>
      <w:sz w:val="22"/>
      <w:szCs w:val="24"/>
      <w:lang w:val="pt-PT" w:eastAsia="en-US" w:bidi="ar-SA"/>
    </w:rPr>
  </w:style>
  <w:style w:type="paragraph" w:customStyle="1" w:styleId="O3DFootnote">
    <w:name w:val="O3D Footnote"/>
    <w:basedOn w:val="FootnoteText"/>
    <w:rsid w:val="00720708"/>
  </w:style>
  <w:style w:type="paragraph" w:customStyle="1" w:styleId="O3DTableText">
    <w:name w:val="O3D Table Text"/>
    <w:basedOn w:val="CNGBodyText"/>
    <w:rsid w:val="0090174A"/>
    <w:pPr>
      <w:spacing w:after="0"/>
      <w:jc w:val="center"/>
    </w:pPr>
  </w:style>
  <w:style w:type="character" w:styleId="FollowedHyperlink">
    <w:name w:val="FollowedHyperlink"/>
    <w:rsid w:val="00F64EC8"/>
    <w:rPr>
      <w:color w:val="800080"/>
      <w:u w:val="single"/>
    </w:rPr>
  </w:style>
  <w:style w:type="paragraph" w:customStyle="1" w:styleId="CNGInstitution">
    <w:name w:val="CNG_Institution"/>
    <w:basedOn w:val="CNGAutor"/>
    <w:autoRedefine/>
    <w:rsid w:val="00A7723B"/>
    <w:rPr>
      <w:rFonts w:cs="Tahoma"/>
      <w:sz w:val="20"/>
      <w:szCs w:val="18"/>
    </w:rPr>
  </w:style>
  <w:style w:type="paragraph" w:customStyle="1" w:styleId="StyleCentered">
    <w:name w:val="Style Centered"/>
    <w:basedOn w:val="Normal"/>
    <w:rsid w:val="00CE4DD7"/>
    <w:pPr>
      <w:jc w:val="center"/>
    </w:pPr>
    <w:rPr>
      <w:szCs w:val="20"/>
    </w:rPr>
  </w:style>
  <w:style w:type="paragraph" w:customStyle="1" w:styleId="O3DKeyword">
    <w:name w:val="O3D Keyword"/>
    <w:basedOn w:val="Normal"/>
    <w:next w:val="O3DHeader1"/>
    <w:rsid w:val="00217822"/>
    <w:pPr>
      <w:spacing w:after="320"/>
    </w:pPr>
  </w:style>
  <w:style w:type="paragraph" w:customStyle="1" w:styleId="StyleO3DAbstractAbstract">
    <w:name w:val="Style O3D Abstract Abstract"/>
    <w:basedOn w:val="CNGResumo-primeiroparagrafo"/>
    <w:link w:val="StyleO3DAbstractAbstractCharChar"/>
    <w:rsid w:val="00CE4DD7"/>
    <w:rPr>
      <w:b/>
      <w:bCs/>
    </w:rPr>
  </w:style>
  <w:style w:type="character" w:customStyle="1" w:styleId="StyleO3DAbstractAbstractCharChar">
    <w:name w:val="Style O3D Abstract Abstract Char Char"/>
    <w:link w:val="StyleO3DAbstractAbstract"/>
    <w:rsid w:val="00CE4DD7"/>
    <w:rPr>
      <w:rFonts w:ascii="Arial Narrow" w:hAnsi="Arial Narrow"/>
      <w:b/>
      <w:bCs/>
      <w:sz w:val="22"/>
      <w:szCs w:val="24"/>
      <w:lang w:val="pt-PT" w:eastAsia="en-US" w:bidi="ar-SA"/>
    </w:rPr>
  </w:style>
  <w:style w:type="paragraph" w:customStyle="1" w:styleId="StyleStyleO3DAbstractAbstractNotBold">
    <w:name w:val="Style Style O3D Abstract Abstract + Not Bold"/>
    <w:basedOn w:val="Normal"/>
    <w:next w:val="O3DHeader1"/>
    <w:link w:val="StyleStyleO3DAbstractAbstractNotBoldCarcter"/>
    <w:rsid w:val="007D6823"/>
    <w:pPr>
      <w:spacing w:after="320"/>
    </w:pPr>
    <w:rPr>
      <w:b/>
      <w:bCs/>
    </w:rPr>
  </w:style>
  <w:style w:type="character" w:customStyle="1" w:styleId="StyleStyleO3DAbstractAbstractNotBoldCarcter">
    <w:name w:val="Style Style O3D Abstract Abstract + Not Bold Carácter"/>
    <w:link w:val="StyleStyleO3DAbstractAbstractNotBold"/>
    <w:rsid w:val="007D6823"/>
    <w:rPr>
      <w:rFonts w:ascii="Arial Narrow" w:hAnsi="Arial Narrow"/>
      <w:b/>
      <w:bCs/>
      <w:sz w:val="22"/>
      <w:szCs w:val="24"/>
      <w:lang w:val="en-GB" w:eastAsia="en-US" w:bidi="ar-SA"/>
    </w:rPr>
  </w:style>
  <w:style w:type="character" w:customStyle="1" w:styleId="StyleStyleO3DAbstractAbstractNotBoldChar">
    <w:name w:val="Style Style O3D Abstract Abstract + Not Bold Char"/>
    <w:rsid w:val="00503066"/>
    <w:rPr>
      <w:rFonts w:ascii="Arial Narrow" w:hAnsi="Arial Narrow"/>
      <w:b/>
      <w:bCs/>
      <w:sz w:val="22"/>
      <w:szCs w:val="24"/>
      <w:lang w:val="en-GB" w:eastAsia="en-US" w:bidi="ar-SA"/>
    </w:rPr>
  </w:style>
  <w:style w:type="paragraph" w:customStyle="1" w:styleId="CNGKeywords">
    <w:name w:val="CNG_Keywords"/>
    <w:basedOn w:val="O3DKeyword"/>
    <w:rsid w:val="00FA1BE1"/>
    <w:pPr>
      <w:spacing w:before="240"/>
    </w:pPr>
    <w:rPr>
      <w:rFonts w:cs="Tahoma"/>
      <w:szCs w:val="20"/>
    </w:rPr>
  </w:style>
  <w:style w:type="character" w:styleId="HTMLCite">
    <w:name w:val="HTML Cite"/>
    <w:rsid w:val="00503066"/>
    <w:rPr>
      <w:i/>
      <w:iCs/>
    </w:rPr>
  </w:style>
  <w:style w:type="paragraph" w:customStyle="1" w:styleId="CNGHeader1">
    <w:name w:val="CNG_Header1"/>
    <w:basedOn w:val="O3DHeader1"/>
    <w:rsid w:val="00E714CB"/>
    <w:rPr>
      <w:rFonts w:ascii="Tahoma" w:hAnsi="Tahoma" w:cs="Tahoma"/>
    </w:rPr>
  </w:style>
  <w:style w:type="paragraph" w:customStyle="1" w:styleId="CNGHeader2">
    <w:name w:val="CNG_Header2"/>
    <w:basedOn w:val="O3DHeader2"/>
    <w:rsid w:val="00E714CB"/>
    <w:rPr>
      <w:rFonts w:ascii="Tahoma" w:hAnsi="Tahoma" w:cs="Tahoma"/>
    </w:rPr>
  </w:style>
  <w:style w:type="paragraph" w:customStyle="1" w:styleId="CNGHeader3">
    <w:name w:val="CNG_Header3"/>
    <w:basedOn w:val="O3DHeader3"/>
    <w:rsid w:val="00E714CB"/>
    <w:rPr>
      <w:rFonts w:ascii="Tahoma" w:hAnsi="Tahoma" w:cs="Tahoma"/>
    </w:rPr>
  </w:style>
  <w:style w:type="paragraph" w:customStyle="1" w:styleId="CNGRef">
    <w:name w:val="CNG_Ref"/>
    <w:basedOn w:val="CNGReferencias"/>
    <w:rsid w:val="00E714CB"/>
    <w:pPr>
      <w:spacing w:before="240"/>
    </w:pPr>
    <w:rPr>
      <w:rFonts w:ascii="Tahoma" w:hAnsi="Tahoma" w:cs="Tahoma"/>
      <w:b/>
      <w:bCs/>
    </w:rPr>
  </w:style>
  <w:style w:type="paragraph" w:customStyle="1" w:styleId="CNGCorpo">
    <w:name w:val="CNG_Corpo"/>
    <w:basedOn w:val="CNGBodyText"/>
    <w:rsid w:val="007F0036"/>
    <w:rPr>
      <w:rFonts w:cs="Tahoma"/>
    </w:rPr>
  </w:style>
  <w:style w:type="paragraph" w:customStyle="1" w:styleId="CNGAutor">
    <w:name w:val="CNG_Autor"/>
    <w:basedOn w:val="O3DAuthor"/>
    <w:rsid w:val="00A7723B"/>
    <w:pPr>
      <w:spacing w:after="120"/>
    </w:pPr>
  </w:style>
  <w:style w:type="paragraph" w:customStyle="1" w:styleId="CNGInstituicao">
    <w:name w:val="CNG_Instituicao"/>
    <w:basedOn w:val="CNGInstitution"/>
    <w:rsid w:val="003D412F"/>
    <w:rPr>
      <w:rFonts w:ascii="Tahoma" w:hAnsi="Tahoma"/>
      <w:vertAlign w:val="superscript"/>
    </w:rPr>
  </w:style>
  <w:style w:type="paragraph" w:customStyle="1" w:styleId="CNGTitle">
    <w:name w:val="CNG_Title"/>
    <w:basedOn w:val="BodyText"/>
    <w:next w:val="CNGAutor"/>
    <w:rsid w:val="00A7723B"/>
    <w:pPr>
      <w:spacing w:after="720"/>
      <w:jc w:val="center"/>
    </w:pPr>
    <w:rPr>
      <w:b/>
      <w:caps/>
      <w:sz w:val="28"/>
    </w:rPr>
  </w:style>
  <w:style w:type="character" w:styleId="CommentReference">
    <w:name w:val="annotation reference"/>
    <w:uiPriority w:val="99"/>
    <w:semiHidden/>
    <w:unhideWhenUsed/>
    <w:rsid w:val="00DB5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E0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5E0C"/>
    <w:rPr>
      <w:rFonts w:ascii="Arial Narrow" w:hAnsi="Arial Narro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E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5E0C"/>
    <w:rPr>
      <w:rFonts w:ascii="Arial Narrow" w:hAnsi="Arial Narrow"/>
      <w:b/>
      <w:bCs/>
      <w:lang w:val="en-GB" w:eastAsia="en-US"/>
    </w:rPr>
  </w:style>
  <w:style w:type="paragraph" w:styleId="Revision">
    <w:name w:val="Revision"/>
    <w:hidden/>
    <w:uiPriority w:val="99"/>
    <w:semiHidden/>
    <w:rsid w:val="00DB5E0C"/>
    <w:rPr>
      <w:rFonts w:ascii="Arial Narrow" w:hAnsi="Arial Narrow"/>
      <w:sz w:val="22"/>
      <w:szCs w:val="24"/>
      <w:lang w:val="en-GB" w:eastAsia="en-US"/>
    </w:rPr>
  </w:style>
  <w:style w:type="character" w:styleId="Hyperlink">
    <w:name w:val="Hyperlink"/>
    <w:uiPriority w:val="99"/>
    <w:unhideWhenUsed/>
    <w:rsid w:val="00F61693"/>
    <w:rPr>
      <w:color w:val="0000FF"/>
      <w:u w:val="single"/>
    </w:rPr>
  </w:style>
  <w:style w:type="paragraph" w:customStyle="1" w:styleId="CNGContactos">
    <w:name w:val="CNG_Contactos"/>
    <w:basedOn w:val="CNGCorpo"/>
    <w:qFormat/>
    <w:rsid w:val="00E04912"/>
    <w:pPr>
      <w:spacing w:after="0"/>
    </w:pPr>
  </w:style>
  <w:style w:type="paragraph" w:customStyle="1" w:styleId="CNGResumo-segundoparagrafoeseguintes">
    <w:name w:val="CNG_Resumo - segundo paragrafo e seguintes"/>
    <w:basedOn w:val="CNGResumo-primeiroparagrafo"/>
    <w:qFormat/>
    <w:rsid w:val="00FA1BE1"/>
    <w:pPr>
      <w:spacing w:before="0"/>
    </w:pPr>
    <w:rPr>
      <w:rFonts w:cs="Tahoma"/>
      <w:szCs w:val="20"/>
    </w:rPr>
  </w:style>
  <w:style w:type="paragraph" w:customStyle="1" w:styleId="CNGResumo-segundalinguaprimeiroparagrafo">
    <w:name w:val="CNG_Resumo - segunda lingua primeiro paragrafo"/>
    <w:basedOn w:val="CNGResumo-primeiroparagrafo"/>
    <w:link w:val="CNGResumo-segundalinguaprimeiroparagrafoChar"/>
    <w:qFormat/>
    <w:rsid w:val="00FA1BE1"/>
    <w:pPr>
      <w:spacing w:before="240"/>
    </w:pPr>
  </w:style>
  <w:style w:type="character" w:customStyle="1" w:styleId="CNGResumo-segundalinguaprimeiroparagrafoChar">
    <w:name w:val="CNG_Resumo - segunda lingua primeiro paragrafo Char"/>
    <w:basedOn w:val="CNGResumo-primeiroparagrafoChar"/>
    <w:link w:val="CNGResumo-segundalinguaprimeiroparagrafo"/>
    <w:rsid w:val="00FA1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1549</Words>
  <Characters>8835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CNG: CONFERÊNCIA NACIONAL DE GEODECISÃO</vt:lpstr>
      <vt:lpstr>CONFERÊNCIA NACIONAL DE GEODECISÃO </vt:lpstr>
    </vt:vector>
  </TitlesOfParts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CNG: CONFERÊNCIA NACIONAL DE GEODECISÃO</dc:title>
  <dc:creator>MJHenriques</dc:creator>
  <dc:description>II Conferência Nacional de Geodecisão
12 e 13 de maio de 2016
http://www.estbarreiro.ips.pt/Geodecis%C3%A3o.aspx</dc:description>
  <cp:lastModifiedBy>--</cp:lastModifiedBy>
  <cp:revision>4</cp:revision>
  <cp:lastPrinted>2014-01-15T14:34:00Z</cp:lastPrinted>
  <dcterms:created xsi:type="dcterms:W3CDTF">2015-11-18T09:42:00Z</dcterms:created>
  <dcterms:modified xsi:type="dcterms:W3CDTF">2016-01-15T16:15:00Z</dcterms:modified>
  <cp:category>comunicação;template</cp:category>
</cp:coreProperties>
</file>